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INSTITUCION EDUCATIVA DEPTAL GUSTAVO URIBE RAMIREZ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499745</wp:posOffset>
            </wp:positionH>
            <wp:positionV relativeFrom="paragraph">
              <wp:posOffset>-343533</wp:posOffset>
            </wp:positionV>
            <wp:extent cx="742950" cy="73850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2913" l="24021" r="25140" t="2996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8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5783580</wp:posOffset>
            </wp:positionH>
            <wp:positionV relativeFrom="paragraph">
              <wp:posOffset>-286383</wp:posOffset>
            </wp:positionV>
            <wp:extent cx="621030" cy="74295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GRANADA CUNDINAMARCA   AÑO   2022</w:t>
      </w:r>
      <w:r w:rsidDel="00000000" w:rsidR="00000000" w:rsidRPr="00000000">
        <w:rPr>
          <w:rtl w:val="0"/>
        </w:rPr>
      </w:r>
    </w:p>
    <w:tbl>
      <w:tblPr>
        <w:tblStyle w:val="Table1"/>
        <w:tblW w:w="11199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29"/>
        <w:gridCol w:w="5670"/>
        <w:tblGridChange w:id="0">
          <w:tblGrid>
            <w:gridCol w:w="5529"/>
            <w:gridCol w:w="56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0"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 DE MEJORAMIENTO PARA ESTUDIANTES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DOCENTE: DIANA CASAS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AREA, ASIGNATURA Y/0 DIMENSIÓN: CIENCIAS NATURALES-BIOLOGIA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GRADO: 803     PERIODO: ___1 Y 2___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ELABORACION Y ENTREGA AL ESTUDIANTE: próxima clase después del receso escolar.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COMPETENCIA(S) NO ALCANZADA(S)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DESCRIPCION DE ACTIVIDADES A DESARROLLLAR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estudiante presenta dificultad al momento de aplicar los conceptos de la genética mendeliana en situaciones problémicas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36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Resolver la guía anexa y repasar los apuntes tomados en clase.</w:t>
            </w:r>
          </w:p>
        </w:tc>
      </w:tr>
      <w:tr>
        <w:trPr>
          <w:cantSplit w:val="0"/>
          <w:trHeight w:val="20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COMPETENCIAS PARA PROFUNDIZAR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DESCRIPCIÓN DE LA 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Aplicar los diferentes conceptos de enlaces químicos al momento de plantera y resolver situaciones problema.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Resolver la guía anexa y repasar los apuntes tomados en clase.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CRITERIOS DE EVALIUACION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actividad propuesta debe ser realizada en hojas de block cuadriculada y entregarla debidamente marcada. Esta debe ser entregada a la docente en clase y ese mismo día se realizará la sustentación de esta (evaluación escrita).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Se debe tener en cuenta que la actividad equivale a un 35% de la nota (según su revisión) y la sustentación de esta equivale a un 65%.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También es importante tener en cuenta que si no entrega la actividad no puede presentar recuperación y que debe pasar mínimo con 3.5 para ser nivelado con 3.0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FUENTES BIBLIOGRÁFICAS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https://repositorio.unal.edu.co/bitstream/handle/unal/53939/Cartilla%20de%20Gen%C3%A9tica%20para%20Grado%208%C2%BA%20nov%2024.pdf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ANEXOS (Guías – Talleres): Realizar la guía anexa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ENTREGA: próxima clase de biología entrando del receso escolar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 DE PRESENTACIÓN: próxima clase de biología entrando del receso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ESTUDIANTE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VALORACIÓN        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Revisado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Coordinación académica. MARIA LUCY GUTIERREZ VILLARRAGA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left="0" w:hanging="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0B088A"/>
    <w:pPr>
      <w:ind w:left="720"/>
      <w:contextualSpacing w:val="1"/>
    </w:pPr>
  </w:style>
  <w:style w:type="character" w:styleId="Textoennegrita">
    <w:name w:val="Strong"/>
    <w:basedOn w:val="Fuentedeprrafopredeter"/>
    <w:uiPriority w:val="22"/>
    <w:qFormat w:val="1"/>
    <w:rsid w:val="00C12CEF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C12CEF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es-CO"/>
    </w:rPr>
  </w:style>
  <w:style w:type="character" w:styleId="mchq" w:customStyle="1">
    <w:name w:val="mchq"/>
    <w:basedOn w:val="Fuentedeprrafopredeter"/>
    <w:rsid w:val="00CF068E"/>
  </w:style>
  <w:style w:type="character" w:styleId="Hipervnculo">
    <w:name w:val="Hyperlink"/>
    <w:basedOn w:val="Fuentedeprrafopredeter"/>
    <w:uiPriority w:val="99"/>
    <w:unhideWhenUsed w:val="1"/>
    <w:rsid w:val="00836CF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36CF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sitorio.unal.edu.co/bitstream/handle/unal/53939/Cartilla%20de%20Gen%C3%A9tica%20para%20Grado%208%C2%BA%20nov%2024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kKExdfbzWSwvIn0Hh93pMcKbQ==">AMUW2mUSJDLGPm6nnRinkzdgFOrMJwhWTMe28XrtNUZSfbpra0PP1efIDFwc2O1aGl/h4+x494aQbg5NSQO+I72kqMf/asLiSRe51gN9+jzVw8hqc5jVl5U=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2022-04-25T15:58:00Z</dcterms:created>
  <dc:creator>usua</dc:creator>
</cp:coreProperties>
</file>