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2A36" w14:textId="77777777" w:rsidR="0078210E" w:rsidRDefault="0078210E" w:rsidP="0078210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3729DF" w14:textId="77777777" w:rsidR="0078210E" w:rsidRPr="00504AED" w:rsidRDefault="0078210E" w:rsidP="0078210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14A9E429" wp14:editId="54A2B450">
            <wp:simplePos x="0" y="0"/>
            <wp:positionH relativeFrom="margin">
              <wp:posOffset>499745</wp:posOffset>
            </wp:positionH>
            <wp:positionV relativeFrom="paragraph">
              <wp:posOffset>-343535</wp:posOffset>
            </wp:positionV>
            <wp:extent cx="742950" cy="738505"/>
            <wp:effectExtent l="0" t="0" r="0" b="4445"/>
            <wp:wrapSquare wrapText="bothSides"/>
            <wp:docPr id="5" name="Imagen 5" descr="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S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2" t="29965" r="25140" b="22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00EC3C7B" wp14:editId="01D8DEE1">
            <wp:simplePos x="0" y="0"/>
            <wp:positionH relativeFrom="margin">
              <wp:posOffset>5783580</wp:posOffset>
            </wp:positionH>
            <wp:positionV relativeFrom="paragraph">
              <wp:posOffset>-286385</wp:posOffset>
            </wp:positionV>
            <wp:extent cx="621030" cy="742950"/>
            <wp:effectExtent l="0" t="0" r="762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AED">
        <w:rPr>
          <w:rFonts w:ascii="Arial" w:hAnsi="Arial" w:cs="Arial"/>
          <w:b/>
          <w:sz w:val="20"/>
          <w:szCs w:val="20"/>
        </w:rPr>
        <w:t>INSTITUCION EDUCATIVA DEPTAL GUSTAVO URIBE RAMIREZ</w:t>
      </w:r>
    </w:p>
    <w:p w14:paraId="504E08BB" w14:textId="77777777" w:rsidR="0078210E" w:rsidRPr="00504AED" w:rsidRDefault="0078210E" w:rsidP="0078210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04AED">
        <w:rPr>
          <w:rFonts w:ascii="Arial" w:hAnsi="Arial" w:cs="Arial"/>
          <w:b/>
          <w:sz w:val="20"/>
          <w:szCs w:val="20"/>
        </w:rPr>
        <w:t>GRANADA CUNDINAMARCA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04AED">
        <w:rPr>
          <w:rFonts w:ascii="Arial" w:hAnsi="Arial" w:cs="Arial"/>
          <w:b/>
          <w:sz w:val="20"/>
          <w:szCs w:val="20"/>
        </w:rPr>
        <w:t>AÑO   2020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78210E" w:rsidRPr="00504AED" w14:paraId="2E2C875E" w14:textId="77777777" w:rsidTr="00257588"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14:paraId="5CB1DB07" w14:textId="77777777" w:rsidR="0078210E" w:rsidRPr="00504AED" w:rsidRDefault="0078210E" w:rsidP="002575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 xml:space="preserve">PLAN DE </w:t>
            </w:r>
            <w:proofErr w:type="gramStart"/>
            <w:r w:rsidRPr="00504AED">
              <w:rPr>
                <w:rFonts w:ascii="Arial" w:hAnsi="Arial" w:cs="Arial"/>
                <w:b/>
                <w:sz w:val="20"/>
                <w:szCs w:val="20"/>
              </w:rPr>
              <w:t>MEJORAMIENTO  Y</w:t>
            </w:r>
            <w:proofErr w:type="gramEnd"/>
            <w:r w:rsidRPr="00504AED">
              <w:rPr>
                <w:rFonts w:ascii="Arial" w:hAnsi="Arial" w:cs="Arial"/>
                <w:b/>
                <w:sz w:val="20"/>
                <w:szCs w:val="20"/>
              </w:rPr>
              <w:t>/O  DE PROFUNDIZACIÓN PARA ESTUDIANTES</w:t>
            </w:r>
          </w:p>
        </w:tc>
      </w:tr>
      <w:tr w:rsidR="0078210E" w:rsidRPr="00504AED" w14:paraId="49875694" w14:textId="77777777" w:rsidTr="00257588">
        <w:tc>
          <w:tcPr>
            <w:tcW w:w="1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1E33B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10E" w:rsidRPr="00504AED" w14:paraId="4834942A" w14:textId="77777777" w:rsidTr="00257588">
        <w:tc>
          <w:tcPr>
            <w:tcW w:w="5529" w:type="dxa"/>
            <w:tcBorders>
              <w:top w:val="single" w:sz="4" w:space="0" w:color="auto"/>
            </w:tcBorders>
          </w:tcPr>
          <w:p w14:paraId="68114740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04AED">
              <w:rPr>
                <w:rFonts w:ascii="Arial" w:hAnsi="Arial" w:cs="Arial"/>
                <w:b/>
                <w:sz w:val="20"/>
                <w:szCs w:val="20"/>
              </w:rPr>
              <w:t>DOCENTE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4AED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HENRY AMAYA RAMIREZ</w:t>
            </w:r>
          </w:p>
          <w:p w14:paraId="79E75A22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B79BC2B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AREA, ASIGNATURA Y/</w:t>
            </w:r>
            <w:proofErr w:type="gramStart"/>
            <w:r w:rsidRPr="00504AED">
              <w:rPr>
                <w:rFonts w:ascii="Arial" w:hAnsi="Arial" w:cs="Arial"/>
                <w:b/>
                <w:sz w:val="20"/>
                <w:szCs w:val="20"/>
              </w:rPr>
              <w:t>0  DIMENSIÓN</w:t>
            </w:r>
            <w:proofErr w:type="gramEnd"/>
            <w:r w:rsidRPr="00504AE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CIENCIAS ECONOMICAS</w:t>
            </w:r>
          </w:p>
        </w:tc>
      </w:tr>
      <w:tr w:rsidR="0078210E" w:rsidRPr="00504AED" w14:paraId="04C2ABFA" w14:textId="77777777" w:rsidTr="00257588">
        <w:tc>
          <w:tcPr>
            <w:tcW w:w="5529" w:type="dxa"/>
          </w:tcPr>
          <w:p w14:paraId="2424E13B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 xml:space="preserve">GRADO: </w:t>
            </w:r>
            <w:r>
              <w:rPr>
                <w:rFonts w:ascii="Arial" w:hAnsi="Arial" w:cs="Arial"/>
                <w:b/>
                <w:sz w:val="20"/>
                <w:szCs w:val="20"/>
              </w:rPr>
              <w:t>ONCE</w:t>
            </w:r>
            <w:r w:rsidRPr="00504AED">
              <w:rPr>
                <w:rFonts w:ascii="Arial" w:hAnsi="Arial" w:cs="Arial"/>
                <w:b/>
                <w:sz w:val="20"/>
                <w:szCs w:val="20"/>
              </w:rPr>
              <w:t xml:space="preserve">     PERIODO: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35E16356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2AC97FC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FECHA ELABORACION Y ENTREGA AL ESTUDIANTE</w:t>
            </w:r>
          </w:p>
          <w:p w14:paraId="524F6BCC" w14:textId="77777777" w:rsidR="0078210E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OCT</w:t>
            </w:r>
            <w:r>
              <w:rPr>
                <w:rFonts w:ascii="Arial" w:hAnsi="Arial" w:cs="Arial"/>
                <w:b/>
                <w:sz w:val="20"/>
                <w:szCs w:val="20"/>
              </w:rPr>
              <w:t>UBRE13 DE 2020    /   OCTUBRE 30</w:t>
            </w:r>
            <w:r w:rsidRPr="00504AED">
              <w:rPr>
                <w:rFonts w:ascii="Arial" w:hAnsi="Arial" w:cs="Arial"/>
                <w:b/>
                <w:sz w:val="20"/>
                <w:szCs w:val="20"/>
              </w:rPr>
              <w:t xml:space="preserve"> DE 2020</w:t>
            </w:r>
          </w:p>
          <w:p w14:paraId="4BE7555D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10E" w:rsidRPr="00504AED" w14:paraId="60853460" w14:textId="77777777" w:rsidTr="00257588">
        <w:tc>
          <w:tcPr>
            <w:tcW w:w="5529" w:type="dxa"/>
          </w:tcPr>
          <w:p w14:paraId="3B4C4B78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COMPETENCIA(S) NO ALCANZADA(S)</w:t>
            </w:r>
          </w:p>
        </w:tc>
        <w:tc>
          <w:tcPr>
            <w:tcW w:w="5670" w:type="dxa"/>
          </w:tcPr>
          <w:p w14:paraId="78F81687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 xml:space="preserve">DESCRIPCION DE ACTIVIDADES A DESARROLLLAR </w:t>
            </w:r>
          </w:p>
        </w:tc>
      </w:tr>
      <w:tr w:rsidR="0078210E" w:rsidRPr="00504AED" w14:paraId="05075E0B" w14:textId="77777777" w:rsidTr="00257588">
        <w:tc>
          <w:tcPr>
            <w:tcW w:w="5529" w:type="dxa"/>
          </w:tcPr>
          <w:p w14:paraId="7137201D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D7DF2F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Conoce y relaciona los conceptos de globalización, apertura económica y TLC.</w:t>
            </w:r>
            <w:r w:rsidRPr="00E25A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69A0894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8155F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689DDF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DBA94A3" w14:textId="4233B2CB" w:rsidR="0078210E" w:rsidRPr="00A62A55" w:rsidRDefault="0078210E" w:rsidP="00A62A5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Realiza un mapa mental sobre los concejos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Kiyosaky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sobre finanzas personales </w:t>
            </w:r>
          </w:p>
          <w:p w14:paraId="1136FE6C" w14:textId="5C255898" w:rsidR="003B7DEF" w:rsidRDefault="003B7DEF" w:rsidP="0078210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Según la lectura con sus pr</w:t>
            </w:r>
            <w:r w:rsidR="00A62A55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pias palabras y bien argumentado describa porque es bueno el</w:t>
            </w:r>
            <w:r w:rsidR="00A62A55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gir la carrera adecuada </w:t>
            </w:r>
            <w:r w:rsidR="00A62A55">
              <w:rPr>
                <w:rFonts w:ascii="Arial" w:hAnsi="Arial" w:cs="Arial"/>
                <w:b/>
                <w:sz w:val="20"/>
                <w:szCs w:val="20"/>
              </w:rPr>
              <w:t>después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A62A55">
              <w:rPr>
                <w:rFonts w:ascii="Arial" w:hAnsi="Arial" w:cs="Arial"/>
                <w:b/>
                <w:sz w:val="20"/>
                <w:szCs w:val="20"/>
              </w:rPr>
              <w:t xml:space="preserve"> la secundaria. </w:t>
            </w:r>
          </w:p>
          <w:p w14:paraId="0E7D7557" w14:textId="21C50400" w:rsidR="0078210E" w:rsidRDefault="0078210E" w:rsidP="0078210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Defina el concepto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globalización apertura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económica y TLC</w:t>
            </w:r>
            <w:r w:rsidR="00A62A55">
              <w:rPr>
                <w:rFonts w:ascii="Arial" w:hAnsi="Arial" w:cs="Arial"/>
                <w:b/>
                <w:sz w:val="20"/>
                <w:szCs w:val="20"/>
              </w:rPr>
              <w:t xml:space="preserve"> argumente ampliamente como se relacionan una con otra. </w:t>
            </w:r>
          </w:p>
          <w:p w14:paraId="7E0B51DC" w14:textId="4042AB83" w:rsidR="0078210E" w:rsidRDefault="00A62A55" w:rsidP="0078210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Realice la lectura de cómo hacer ensayos, c</w:t>
            </w:r>
            <w:r w:rsidR="0078210E">
              <w:rPr>
                <w:rFonts w:ascii="Arial" w:hAnsi="Arial" w:cs="Arial"/>
                <w:b/>
                <w:sz w:val="20"/>
                <w:szCs w:val="20"/>
              </w:rPr>
              <w:t xml:space="preserve">on base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 ella </w:t>
            </w:r>
            <w:r w:rsidR="0078210E">
              <w:rPr>
                <w:rFonts w:ascii="Arial" w:hAnsi="Arial" w:cs="Arial"/>
                <w:b/>
                <w:sz w:val="20"/>
                <w:szCs w:val="20"/>
              </w:rPr>
              <w:t xml:space="preserve">realice un ensayo </w:t>
            </w:r>
            <w:r w:rsidR="0078210E">
              <w:rPr>
                <w:rFonts w:ascii="Arial" w:hAnsi="Arial" w:cs="Arial"/>
                <w:b/>
                <w:sz w:val="20"/>
                <w:szCs w:val="20"/>
              </w:rPr>
              <w:t>sobre las causas y las consecuencias de la inflación en Colombia.</w:t>
            </w:r>
          </w:p>
          <w:p w14:paraId="13505B29" w14:textId="77777777" w:rsidR="0078210E" w:rsidRDefault="0078210E" w:rsidP="00257588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C5FFA7" w14:textId="1B7E6E77" w:rsidR="0078210E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 ensayo debe tener como mínimo dos hojas y seguir rigurosamente las normas APA, lo visto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los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contenidos de lengua castellana respeto a cómo hacer un ensayo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y  el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material anexo, por ningún motivo se aceptará la copia o plagio lo cual </w:t>
            </w:r>
            <w:r w:rsidR="00A62A55">
              <w:rPr>
                <w:rFonts w:ascii="Arial" w:hAnsi="Arial" w:cs="Arial"/>
                <w:b/>
                <w:sz w:val="20"/>
                <w:szCs w:val="20"/>
              </w:rPr>
              <w:t>está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contemplando en el manual de convivencia. </w:t>
            </w:r>
          </w:p>
          <w:p w14:paraId="22ED4F49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10E" w:rsidRPr="00504AED" w14:paraId="097B99A5" w14:textId="77777777" w:rsidTr="00257588">
        <w:trPr>
          <w:trHeight w:val="209"/>
        </w:trPr>
        <w:tc>
          <w:tcPr>
            <w:tcW w:w="5529" w:type="dxa"/>
          </w:tcPr>
          <w:p w14:paraId="06AF7A28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COMPETENCIAS A PROFUNDIZAR</w:t>
            </w:r>
          </w:p>
        </w:tc>
        <w:tc>
          <w:tcPr>
            <w:tcW w:w="5670" w:type="dxa"/>
          </w:tcPr>
          <w:p w14:paraId="14EDFFD0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</w:tr>
      <w:tr w:rsidR="0078210E" w:rsidRPr="00504AED" w14:paraId="02AC359B" w14:textId="77777777" w:rsidTr="00257588">
        <w:tc>
          <w:tcPr>
            <w:tcW w:w="5529" w:type="dxa"/>
          </w:tcPr>
          <w:p w14:paraId="65C20291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95448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345AB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Conoce y relaciona los conceptos de finanzas personales con la vida cotidiana.</w:t>
            </w:r>
          </w:p>
          <w:p w14:paraId="6DA48018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303CA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54BF3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7F94E0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7F28EB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1AD85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A7B65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DC8E62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F2462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33BB2F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0F661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8CE32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AAF74E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7DE4C72" w14:textId="77777777" w:rsidR="0078210E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27747A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Realiza la lectura que aparece en el anexo sobre orientación profesional subraya ideas y saca conclusiones.</w:t>
            </w:r>
          </w:p>
        </w:tc>
      </w:tr>
      <w:tr w:rsidR="0078210E" w:rsidRPr="00504AED" w14:paraId="3433E096" w14:textId="77777777" w:rsidTr="00257588">
        <w:tc>
          <w:tcPr>
            <w:tcW w:w="5529" w:type="dxa"/>
          </w:tcPr>
          <w:p w14:paraId="23912126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CRITERIOS DE EVALIUACION</w:t>
            </w:r>
          </w:p>
          <w:p w14:paraId="11B17E3C" w14:textId="77777777" w:rsidR="0078210E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Trabajo teórico o práctico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presentado  80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14:paraId="61447C97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Sustentación remota o virtual 20%</w:t>
            </w:r>
          </w:p>
          <w:p w14:paraId="1B6CA0EC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63F13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8E7E5D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92940C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6572B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8AD90D" w14:textId="77777777" w:rsidR="0078210E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B585B1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1D69319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>FUENTES BIBLIOGRÁFICAS</w:t>
            </w:r>
          </w:p>
          <w:p w14:paraId="6FD5D79B" w14:textId="77777777" w:rsidR="0078210E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Guías 1,2 y 4    además del material físico o virtual al que puede acceder.</w:t>
            </w:r>
          </w:p>
          <w:p w14:paraId="79BD57FB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52FFE" w14:textId="77777777" w:rsidR="0078210E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F0E32" w14:textId="77777777" w:rsidR="0078210E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075CC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10E" w:rsidRPr="00504AED" w14:paraId="69B1A68E" w14:textId="77777777" w:rsidTr="00257588">
        <w:tc>
          <w:tcPr>
            <w:tcW w:w="11199" w:type="dxa"/>
            <w:gridSpan w:val="2"/>
          </w:tcPr>
          <w:p w14:paraId="453BAD4A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 xml:space="preserve">ANEXOS (Guías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 Talleres)</w:t>
            </w:r>
            <w:r w:rsidRPr="00504A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D73BEB6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802E3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43B633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10E" w:rsidRPr="00504AED" w14:paraId="7071339F" w14:textId="77777777" w:rsidTr="00257588">
        <w:tc>
          <w:tcPr>
            <w:tcW w:w="5529" w:type="dxa"/>
          </w:tcPr>
          <w:p w14:paraId="5F4F823B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4AED">
              <w:rPr>
                <w:rFonts w:ascii="Arial" w:hAnsi="Arial" w:cs="Arial"/>
                <w:b/>
                <w:sz w:val="20"/>
                <w:szCs w:val="20"/>
              </w:rPr>
              <w:t xml:space="preserve">FECHA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ENTREGA</w:t>
            </w:r>
          </w:p>
        </w:tc>
        <w:tc>
          <w:tcPr>
            <w:tcW w:w="5670" w:type="dxa"/>
          </w:tcPr>
          <w:p w14:paraId="0843F9D0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FECHA DE SUSTENTACIÓN Y ENVIO DE EVIDENCIAS </w:t>
            </w:r>
          </w:p>
          <w:p w14:paraId="32D35503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04AED">
              <w:rPr>
                <w:rFonts w:ascii="Arial" w:hAnsi="Arial" w:cs="Arial"/>
                <w:b/>
                <w:sz w:val="20"/>
                <w:szCs w:val="20"/>
              </w:rPr>
              <w:t xml:space="preserve"> AL 13 DE NOVIEMBRE</w:t>
            </w:r>
          </w:p>
        </w:tc>
      </w:tr>
      <w:tr w:rsidR="0078210E" w:rsidRPr="00504AED" w14:paraId="721CA066" w14:textId="77777777" w:rsidTr="00257588">
        <w:trPr>
          <w:trHeight w:val="417"/>
        </w:trPr>
        <w:tc>
          <w:tcPr>
            <w:tcW w:w="5529" w:type="dxa"/>
          </w:tcPr>
          <w:p w14:paraId="41D64B4E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ESTUDIANTE</w:t>
            </w:r>
          </w:p>
        </w:tc>
        <w:tc>
          <w:tcPr>
            <w:tcW w:w="5670" w:type="dxa"/>
          </w:tcPr>
          <w:p w14:paraId="5513C295" w14:textId="77777777" w:rsidR="0078210E" w:rsidRPr="00504AED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VALORACIÓN         DOCENTE</w:t>
            </w:r>
          </w:p>
        </w:tc>
      </w:tr>
      <w:tr w:rsidR="0078210E" w:rsidRPr="00504AED" w14:paraId="3E96BFB6" w14:textId="77777777" w:rsidTr="00257588">
        <w:trPr>
          <w:trHeight w:val="417"/>
        </w:trPr>
        <w:tc>
          <w:tcPr>
            <w:tcW w:w="11199" w:type="dxa"/>
            <w:gridSpan w:val="2"/>
          </w:tcPr>
          <w:p w14:paraId="4F4253D4" w14:textId="77777777" w:rsidR="0078210E" w:rsidRDefault="0078210E" w:rsidP="002575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Revisado </w:t>
            </w:r>
            <w:r w:rsidRPr="00504AED">
              <w:rPr>
                <w:rFonts w:ascii="Arial" w:hAnsi="Arial" w:cs="Arial"/>
                <w:sz w:val="20"/>
                <w:szCs w:val="20"/>
              </w:rPr>
              <w:t>Coordinación académica. Miriam Caicedo Díaz</w:t>
            </w:r>
          </w:p>
        </w:tc>
      </w:tr>
    </w:tbl>
    <w:p w14:paraId="38457ED6" w14:textId="77777777" w:rsidR="0078210E" w:rsidRDefault="0078210E" w:rsidP="0078210E"/>
    <w:p w14:paraId="5D1FA9CA" w14:textId="77777777" w:rsidR="0078210E" w:rsidRDefault="0078210E" w:rsidP="0078210E"/>
    <w:p w14:paraId="22C18041" w14:textId="77777777" w:rsidR="0078210E" w:rsidRDefault="0078210E" w:rsidP="0078210E"/>
    <w:p w14:paraId="2B6FBDF8" w14:textId="77777777" w:rsidR="0078210E" w:rsidRDefault="0078210E" w:rsidP="0078210E"/>
    <w:p w14:paraId="78D799BF" w14:textId="77777777" w:rsidR="0078210E" w:rsidRPr="003B1D43" w:rsidRDefault="0078210E" w:rsidP="0078210E">
      <w:pPr>
        <w:shd w:val="clear" w:color="auto" w:fill="FCFCFC"/>
        <w:spacing w:line="240" w:lineRule="auto"/>
        <w:textAlignment w:val="baseline"/>
        <w:rPr>
          <w:rFonts w:ascii="Open Sans" w:eastAsia="Times New Roman" w:hAnsi="Open Sans"/>
          <w:b/>
          <w:bCs/>
          <w:color w:val="6A7D87"/>
          <w:sz w:val="20"/>
          <w:szCs w:val="20"/>
          <w:lang w:eastAsia="es-CO"/>
        </w:rPr>
      </w:pPr>
    </w:p>
    <w:p w14:paraId="02323F9C" w14:textId="77777777" w:rsidR="0078210E" w:rsidRDefault="0078210E" w:rsidP="0078210E">
      <w:pPr>
        <w:shd w:val="clear" w:color="auto" w:fill="FCFCFC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s-CO"/>
        </w:rPr>
      </w:pPr>
      <w:r w:rsidRPr="003B1D43">
        <w:rPr>
          <w:rFonts w:ascii="Arial" w:eastAsia="Times New Roman" w:hAnsi="Arial" w:cs="Arial"/>
          <w:b/>
          <w:bCs/>
          <w:kern w:val="36"/>
          <w:sz w:val="20"/>
          <w:szCs w:val="20"/>
          <w:lang w:eastAsia="es-CO"/>
        </w:rPr>
        <w:lastRenderedPageBreak/>
        <w:t>¿CÓMO HACER UN ENSAYO? CARACTERÍSTICAS, ESTRUCTURA Y CONSEJOS PARA SU ELABORACIÓN</w:t>
      </w:r>
    </w:p>
    <w:p w14:paraId="5CBEE3AA" w14:textId="77777777" w:rsidR="0078210E" w:rsidRPr="003B1D43" w:rsidRDefault="0078210E" w:rsidP="0078210E">
      <w:pPr>
        <w:shd w:val="clear" w:color="auto" w:fill="FCFCFC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s-CO"/>
        </w:rPr>
      </w:pPr>
    </w:p>
    <w:p w14:paraId="2230E01B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Quienes nos movemos en el ámbito educativo, sabemos que tarde o temprano nos veremos en la necesidad de conocer las características y estructura que debe tener un ensayo, ya sea para tener referentes pertinentes al elaborarlo, en el caso de los estudiantes; o para revisarlo y evaluarlo, en el caso de los docentes. En cualquier situación, la redacción de este texto suele traer ciertas dudas, por lo que conviene conocer algunos aspectos relevantes que nos ayuden a entender su composición de mejor manera.</w:t>
      </w:r>
    </w:p>
    <w:p w14:paraId="48123324" w14:textId="77777777" w:rsidR="0078210E" w:rsidRPr="003B1D43" w:rsidRDefault="0078210E" w:rsidP="0078210E">
      <w:pPr>
        <w:pStyle w:val="Ttulo2"/>
        <w:spacing w:before="0"/>
        <w:jc w:val="both"/>
        <w:textAlignment w:val="baseline"/>
        <w:rPr>
          <w:rFonts w:ascii="Arial" w:hAnsi="Arial" w:cs="Arial"/>
          <w:caps/>
          <w:color w:val="auto"/>
          <w:sz w:val="20"/>
          <w:szCs w:val="20"/>
        </w:rPr>
      </w:pPr>
      <w:r w:rsidRPr="003B1D43">
        <w:rPr>
          <w:rFonts w:ascii="Arial" w:hAnsi="Arial" w:cs="Arial"/>
          <w:caps/>
          <w:color w:val="auto"/>
          <w:sz w:val="20"/>
          <w:szCs w:val="20"/>
        </w:rPr>
        <w:t>¿QUÉ ES UN ENSAYO?</w:t>
      </w:r>
    </w:p>
    <w:p w14:paraId="7D40C2EB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El ensayo es un escrito en el que el autor hace un análisis de un cierto asunto o idea, manifiesta su punto de vista y da una opinión personal. Para hacer este análisis, lleva a cabo una investigación para así enriquecer y sustentar las opiniones que da a conocer. Este escrito es generalmente breve, y en él se expone, se analiza y comenta el tema sin la extensión ni profundidad que exige un tratado o manual.</w:t>
      </w:r>
    </w:p>
    <w:p w14:paraId="38829F37" w14:textId="77777777" w:rsidR="0078210E" w:rsidRPr="003B1D43" w:rsidRDefault="0078210E" w:rsidP="0078210E">
      <w:pPr>
        <w:pStyle w:val="Ttulo3"/>
        <w:spacing w:before="0"/>
        <w:jc w:val="both"/>
        <w:textAlignment w:val="baseline"/>
        <w:rPr>
          <w:rFonts w:ascii="Arial" w:hAnsi="Arial" w:cs="Arial"/>
          <w:caps/>
          <w:color w:val="auto"/>
          <w:sz w:val="20"/>
          <w:szCs w:val="20"/>
        </w:rPr>
      </w:pPr>
      <w:r w:rsidRPr="003B1D43">
        <w:rPr>
          <w:rFonts w:ascii="Arial" w:hAnsi="Arial" w:cs="Arial"/>
          <w:caps/>
          <w:color w:val="auto"/>
          <w:sz w:val="20"/>
          <w:szCs w:val="20"/>
        </w:rPr>
        <w:t>CARACTERÍSTICAS DE UN ENSAYO</w:t>
      </w:r>
    </w:p>
    <w:p w14:paraId="0622E5EA" w14:textId="77777777" w:rsidR="0078210E" w:rsidRPr="003B1D43" w:rsidRDefault="0078210E" w:rsidP="0078210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Es un texto flexible en el que se puede tratar una gran variedad de temas con toda libertad.</w:t>
      </w:r>
    </w:p>
    <w:p w14:paraId="03DAE8D3" w14:textId="77777777" w:rsidR="0078210E" w:rsidRPr="003B1D43" w:rsidRDefault="0078210E" w:rsidP="0078210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En este tipo de texto el autor da a conocer su punto de vista; es la opinión que él tiene respecto al asunto que se trata.</w:t>
      </w:r>
    </w:p>
    <w:p w14:paraId="00229D94" w14:textId="77777777" w:rsidR="0078210E" w:rsidRPr="003B1D43" w:rsidRDefault="0078210E" w:rsidP="0078210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El autor debe tener cierto conocimiento del tema y ser capaz de emitir un juicio respecto al asunto.</w:t>
      </w:r>
    </w:p>
    <w:p w14:paraId="4B03EFB6" w14:textId="77777777" w:rsidR="0078210E" w:rsidRPr="003B1D43" w:rsidRDefault="0078210E" w:rsidP="0078210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La opinión de quien lo escribe se enriquece con investigaciones que hace al respecto.</w:t>
      </w:r>
    </w:p>
    <w:p w14:paraId="710FF4C1" w14:textId="77777777" w:rsidR="0078210E" w:rsidRDefault="0078210E" w:rsidP="0078210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El tratamiento que se da al tema es variado: se puede presentar como algo inacabado, puede adoptar un tono cortés para encubrir una ironía o puede ser polémico.</w:t>
      </w:r>
    </w:p>
    <w:p w14:paraId="0C2D7DF6" w14:textId="77777777" w:rsidR="0078210E" w:rsidRPr="003B1D43" w:rsidRDefault="0078210E" w:rsidP="0078210E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84604EF" w14:textId="77777777" w:rsidR="0078210E" w:rsidRPr="003B1D43" w:rsidRDefault="0078210E" w:rsidP="0078210E">
      <w:pPr>
        <w:pStyle w:val="Ttulo3"/>
        <w:spacing w:before="0"/>
        <w:jc w:val="both"/>
        <w:textAlignment w:val="baseline"/>
        <w:rPr>
          <w:rFonts w:ascii="Arial" w:hAnsi="Arial" w:cs="Arial"/>
          <w:caps/>
          <w:color w:val="auto"/>
          <w:sz w:val="20"/>
          <w:szCs w:val="20"/>
        </w:rPr>
      </w:pPr>
      <w:r w:rsidRPr="003B1D43">
        <w:rPr>
          <w:rFonts w:ascii="Arial" w:hAnsi="Arial" w:cs="Arial"/>
          <w:caps/>
          <w:color w:val="auto"/>
          <w:sz w:val="20"/>
          <w:szCs w:val="20"/>
        </w:rPr>
        <w:t>PARTES DE UN ENSAYO</w:t>
      </w:r>
    </w:p>
    <w:p w14:paraId="41381200" w14:textId="77777777" w:rsidR="0078210E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Style w:val="Textoennegrita"/>
          <w:rFonts w:ascii="Arial" w:hAnsi="Arial" w:cs="Arial"/>
          <w:sz w:val="20"/>
          <w:szCs w:val="20"/>
          <w:bdr w:val="none" w:sz="0" w:space="0" w:color="auto" w:frame="1"/>
        </w:rPr>
        <w:t>Presentación</w:t>
      </w:r>
      <w:r>
        <w:rPr>
          <w:rStyle w:val="Textoennegrita"/>
          <w:rFonts w:ascii="Arial" w:hAnsi="Arial" w:cs="Arial"/>
          <w:sz w:val="20"/>
          <w:szCs w:val="20"/>
          <w:bdr w:val="none" w:sz="0" w:space="0" w:color="auto" w:frame="1"/>
        </w:rPr>
        <w:t xml:space="preserve"> e inicio:</w:t>
      </w:r>
      <w:r>
        <w:rPr>
          <w:rFonts w:ascii="Arial" w:hAnsi="Arial" w:cs="Arial"/>
          <w:sz w:val="20"/>
          <w:szCs w:val="20"/>
        </w:rPr>
        <w:t xml:space="preserve"> en esta presentación o inicio se </w:t>
      </w:r>
      <w:r w:rsidRPr="00AD7C4D">
        <w:rPr>
          <w:rFonts w:ascii="Arial" w:hAnsi="Arial" w:cs="Arial"/>
          <w:b/>
          <w:sz w:val="20"/>
          <w:szCs w:val="20"/>
        </w:rPr>
        <w:t>puede partir de una pregunta</w:t>
      </w:r>
      <w:r>
        <w:rPr>
          <w:rFonts w:ascii="Arial" w:hAnsi="Arial" w:cs="Arial"/>
          <w:sz w:val="20"/>
          <w:szCs w:val="20"/>
        </w:rPr>
        <w:t xml:space="preserve"> la cual sirve de base para desarrollar el ensayo, también se puede partir de una </w:t>
      </w:r>
      <w:proofErr w:type="gramStart"/>
      <w:r w:rsidRPr="00AD7C4D">
        <w:rPr>
          <w:rFonts w:ascii="Arial" w:hAnsi="Arial" w:cs="Arial"/>
          <w:b/>
          <w:sz w:val="20"/>
          <w:szCs w:val="20"/>
        </w:rPr>
        <w:t>afirmación  o</w:t>
      </w:r>
      <w:proofErr w:type="gramEnd"/>
      <w:r w:rsidRPr="00AD7C4D">
        <w:rPr>
          <w:rFonts w:ascii="Arial" w:hAnsi="Arial" w:cs="Arial"/>
          <w:b/>
          <w:sz w:val="20"/>
          <w:szCs w:val="20"/>
        </w:rPr>
        <w:t xml:space="preserve"> hipótesis</w:t>
      </w:r>
      <w:r>
        <w:rPr>
          <w:rFonts w:ascii="Arial" w:hAnsi="Arial" w:cs="Arial"/>
          <w:sz w:val="20"/>
          <w:szCs w:val="20"/>
        </w:rPr>
        <w:t xml:space="preserve"> que se desarrolla  posteriormente  esta fase </w:t>
      </w:r>
      <w:r w:rsidRPr="003B1D43">
        <w:rPr>
          <w:rFonts w:ascii="Arial" w:hAnsi="Arial" w:cs="Arial"/>
          <w:sz w:val="20"/>
          <w:szCs w:val="20"/>
        </w:rPr>
        <w:t>deja entrever el trabajo de investigación realizado.</w:t>
      </w:r>
    </w:p>
    <w:p w14:paraId="1F17674A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FE23AD4" w14:textId="77777777" w:rsidR="0078210E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Style w:val="Textoennegrita"/>
          <w:rFonts w:ascii="Arial" w:hAnsi="Arial" w:cs="Arial"/>
          <w:sz w:val="20"/>
          <w:szCs w:val="20"/>
          <w:bdr w:val="none" w:sz="0" w:space="0" w:color="auto" w:frame="1"/>
        </w:rPr>
        <w:t>Desarrollo:</w:t>
      </w:r>
      <w:r w:rsidRPr="003B1D43">
        <w:rPr>
          <w:rFonts w:ascii="Arial" w:hAnsi="Arial" w:cs="Arial"/>
          <w:sz w:val="20"/>
          <w:szCs w:val="20"/>
        </w:rPr>
        <w:t> En este punto, el autor</w:t>
      </w:r>
      <w:r>
        <w:rPr>
          <w:rFonts w:ascii="Arial" w:hAnsi="Arial" w:cs="Arial"/>
          <w:sz w:val="20"/>
          <w:szCs w:val="20"/>
        </w:rPr>
        <w:t xml:space="preserve"> amplía la información del tema, en el desarrollo se pueden tomar conceptos de otros autores o textos (colocando de donde se </w:t>
      </w:r>
      <w:proofErr w:type="gramStart"/>
      <w:r>
        <w:rPr>
          <w:rFonts w:ascii="Arial" w:hAnsi="Arial" w:cs="Arial"/>
          <w:sz w:val="20"/>
          <w:szCs w:val="20"/>
        </w:rPr>
        <w:t xml:space="preserve">tomó)   </w:t>
      </w:r>
      <w:proofErr w:type="gramEnd"/>
      <w:r>
        <w:rPr>
          <w:rFonts w:ascii="Arial" w:hAnsi="Arial" w:cs="Arial"/>
          <w:sz w:val="20"/>
          <w:szCs w:val="20"/>
        </w:rPr>
        <w:t>y además el autor puede dar su opinión personal que complemente o contradiga a alguna postura.</w:t>
      </w:r>
    </w:p>
    <w:p w14:paraId="04F7B2A8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D8D9021" w14:textId="77777777" w:rsidR="0078210E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Style w:val="Textoennegrita"/>
          <w:rFonts w:ascii="Arial" w:hAnsi="Arial" w:cs="Arial"/>
          <w:sz w:val="20"/>
          <w:szCs w:val="20"/>
          <w:bdr w:val="none" w:sz="0" w:space="0" w:color="auto" w:frame="1"/>
        </w:rPr>
        <w:t>Conclusión:</w:t>
      </w:r>
      <w:r w:rsidRPr="003B1D43">
        <w:rPr>
          <w:rFonts w:ascii="Arial" w:hAnsi="Arial" w:cs="Arial"/>
          <w:sz w:val="20"/>
          <w:szCs w:val="20"/>
        </w:rPr>
        <w:t> Párrafo(s) que emplea el autor para cerrar su ensayo</w:t>
      </w:r>
      <w:r>
        <w:rPr>
          <w:rFonts w:ascii="Arial" w:hAnsi="Arial" w:cs="Arial"/>
          <w:sz w:val="20"/>
          <w:szCs w:val="20"/>
        </w:rPr>
        <w:t xml:space="preserve"> con base en lo previamente escrito</w:t>
      </w:r>
      <w:r w:rsidRPr="003B1D43">
        <w:rPr>
          <w:rFonts w:ascii="Arial" w:hAnsi="Arial" w:cs="Arial"/>
          <w:sz w:val="20"/>
          <w:szCs w:val="20"/>
        </w:rPr>
        <w:t>.</w:t>
      </w:r>
    </w:p>
    <w:p w14:paraId="2ADF0533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8D74CBE" w14:textId="77777777" w:rsidR="0078210E" w:rsidRPr="003B1D43" w:rsidRDefault="0078210E" w:rsidP="0078210E">
      <w:pPr>
        <w:pStyle w:val="Ttulo3"/>
        <w:spacing w:before="0"/>
        <w:jc w:val="both"/>
        <w:textAlignment w:val="baseline"/>
        <w:rPr>
          <w:rFonts w:ascii="Arial" w:hAnsi="Arial" w:cs="Arial"/>
          <w:caps/>
          <w:color w:val="auto"/>
          <w:sz w:val="20"/>
          <w:szCs w:val="20"/>
        </w:rPr>
      </w:pPr>
      <w:r w:rsidRPr="003B1D43">
        <w:rPr>
          <w:rFonts w:ascii="Arial" w:hAnsi="Arial" w:cs="Arial"/>
          <w:caps/>
          <w:color w:val="auto"/>
          <w:sz w:val="20"/>
          <w:szCs w:val="20"/>
        </w:rPr>
        <w:t>CONSEJOS PARA ESCRIBIR UN ENSAYO</w:t>
      </w:r>
    </w:p>
    <w:p w14:paraId="06A7FF5A" w14:textId="77777777" w:rsidR="0078210E" w:rsidRPr="003B1D43" w:rsidRDefault="0078210E" w:rsidP="0078210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Mantenerse apegado al tema.</w:t>
      </w:r>
    </w:p>
    <w:p w14:paraId="75FBC981" w14:textId="77777777" w:rsidR="0078210E" w:rsidRPr="003B1D43" w:rsidRDefault="0078210E" w:rsidP="0078210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Al planificar el ensayo identificar palabras clave que guíen la redacción.</w:t>
      </w:r>
    </w:p>
    <w:p w14:paraId="576E4157" w14:textId="77777777" w:rsidR="0078210E" w:rsidRPr="003B1D43" w:rsidRDefault="0078210E" w:rsidP="0078210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 xml:space="preserve">Evitar palabras que no tienen </w:t>
      </w:r>
      <w:proofErr w:type="spellStart"/>
      <w:r w:rsidRPr="003B1D43">
        <w:rPr>
          <w:rFonts w:ascii="Arial" w:hAnsi="Arial" w:cs="Arial"/>
          <w:sz w:val="20"/>
          <w:szCs w:val="20"/>
        </w:rPr>
        <w:t>qué</w:t>
      </w:r>
      <w:proofErr w:type="spellEnd"/>
      <w:r w:rsidRPr="003B1D43">
        <w:rPr>
          <w:rFonts w:ascii="Arial" w:hAnsi="Arial" w:cs="Arial"/>
          <w:sz w:val="20"/>
          <w:szCs w:val="20"/>
        </w:rPr>
        <w:t xml:space="preserve"> ver con el tema.</w:t>
      </w:r>
    </w:p>
    <w:p w14:paraId="3BCD7A9A" w14:textId="77777777" w:rsidR="0078210E" w:rsidRPr="003B1D43" w:rsidRDefault="0078210E" w:rsidP="0078210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Presentar el tema desde el primer párrafo, de manera que se entienda de qué se está hablando.</w:t>
      </w:r>
    </w:p>
    <w:p w14:paraId="54E5312C" w14:textId="77777777" w:rsidR="0078210E" w:rsidRPr="003B1D43" w:rsidRDefault="0078210E" w:rsidP="0078210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Usar conectores para enlazar los párrafos.</w:t>
      </w:r>
    </w:p>
    <w:p w14:paraId="779C4CE8" w14:textId="77777777" w:rsidR="0078210E" w:rsidRPr="003B1D43" w:rsidRDefault="0078210E" w:rsidP="0078210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El párrafo final debe abordar la conclusión del tema que se presentó en la introducción.</w:t>
      </w:r>
    </w:p>
    <w:p w14:paraId="423F5E03" w14:textId="77777777" w:rsidR="0078210E" w:rsidRPr="003B1D43" w:rsidRDefault="0078210E" w:rsidP="0078210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Las fuentes deben estar debidamente citadas en el cuerpo del ensayo o en el pie de página.</w:t>
      </w:r>
    </w:p>
    <w:p w14:paraId="14066B24" w14:textId="77777777" w:rsidR="0078210E" w:rsidRPr="003B1D43" w:rsidRDefault="0078210E" w:rsidP="0078210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Revisar de manera rigurosa la ortografía y la gramática.</w:t>
      </w:r>
    </w:p>
    <w:p w14:paraId="5548F395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Style w:val="Textoennegrita"/>
          <w:rFonts w:ascii="Arial" w:hAnsi="Arial" w:cs="Arial"/>
          <w:sz w:val="20"/>
          <w:szCs w:val="20"/>
          <w:bdr w:val="none" w:sz="0" w:space="0" w:color="auto" w:frame="1"/>
        </w:rPr>
        <w:t>Te recomendamos: </w:t>
      </w:r>
      <w:hyperlink r:id="rId7" w:history="1">
        <w:r w:rsidRPr="003B1D43">
          <w:rPr>
            <w:rStyle w:val="Hipervnculo"/>
            <w:rFonts w:ascii="Arial" w:eastAsiaTheme="majorEastAsia" w:hAnsi="Arial" w:cs="Arial"/>
            <w:b/>
            <w:bCs/>
            <w:color w:val="auto"/>
            <w:sz w:val="20"/>
            <w:szCs w:val="20"/>
            <w:bdr w:val="none" w:sz="0" w:space="0" w:color="auto" w:frame="1"/>
          </w:rPr>
          <w:t>Conectores para redacción de textos, tipos, funciones y ejemplos</w:t>
        </w:r>
      </w:hyperlink>
    </w:p>
    <w:p w14:paraId="6AB57B1C" w14:textId="77777777" w:rsidR="0078210E" w:rsidRPr="003B1D43" w:rsidRDefault="0078210E" w:rsidP="0078210E">
      <w:pPr>
        <w:pStyle w:val="Ttulo2"/>
        <w:spacing w:before="0"/>
        <w:jc w:val="both"/>
        <w:textAlignment w:val="baseline"/>
        <w:rPr>
          <w:rFonts w:ascii="Arial" w:hAnsi="Arial" w:cs="Arial"/>
          <w:caps/>
          <w:color w:val="auto"/>
          <w:sz w:val="20"/>
          <w:szCs w:val="20"/>
        </w:rPr>
      </w:pPr>
      <w:r w:rsidRPr="003B1D43">
        <w:rPr>
          <w:rFonts w:ascii="Arial" w:hAnsi="Arial" w:cs="Arial"/>
          <w:caps/>
          <w:color w:val="auto"/>
          <w:sz w:val="20"/>
          <w:szCs w:val="20"/>
        </w:rPr>
        <w:t>¿CÓMO SE HACE UN ENSAYO?</w:t>
      </w:r>
    </w:p>
    <w:p w14:paraId="4F40D529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Style w:val="Textoennegrita"/>
          <w:rFonts w:ascii="Arial" w:hAnsi="Arial" w:cs="Arial"/>
          <w:sz w:val="20"/>
          <w:szCs w:val="20"/>
          <w:bdr w:val="none" w:sz="0" w:space="0" w:color="auto" w:frame="1"/>
        </w:rPr>
        <w:t>Antes de escribirlo</w:t>
      </w:r>
    </w:p>
    <w:p w14:paraId="053E66A2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-Se debe elegir un tema que sea interesante para quien lo escribe</w:t>
      </w:r>
    </w:p>
    <w:p w14:paraId="45F3F512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-Fijar una postura ante el tema (tesis)</w:t>
      </w:r>
    </w:p>
    <w:p w14:paraId="3B0D916D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-Recopilar y analizar información sobre el tema revisando que las fuentes consultadas sean confiables. Así mismo, es recomendable rescatar los datos de la bibliografía que se consulta.</w:t>
      </w:r>
    </w:p>
    <w:p w14:paraId="1290CCEE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 xml:space="preserve">-Plasmar las ideas que vayan surgiendo en un esquema de redacción; en éste se organizan las ideas que se escribirán en el inicio, el desarrollo y la </w:t>
      </w:r>
      <w:proofErr w:type="gramStart"/>
      <w:r w:rsidRPr="003B1D43">
        <w:rPr>
          <w:rFonts w:ascii="Arial" w:hAnsi="Arial" w:cs="Arial"/>
          <w:sz w:val="20"/>
          <w:szCs w:val="20"/>
        </w:rPr>
        <w:t>conclusión</w:t>
      </w:r>
      <w:proofErr w:type="gramEnd"/>
      <w:r w:rsidRPr="003B1D43">
        <w:rPr>
          <w:rFonts w:ascii="Arial" w:hAnsi="Arial" w:cs="Arial"/>
          <w:sz w:val="20"/>
          <w:szCs w:val="20"/>
        </w:rPr>
        <w:t xml:space="preserve"> así como los autores y fuentes consultadas que serán citadas.</w:t>
      </w:r>
    </w:p>
    <w:p w14:paraId="58128121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Style w:val="Textoennegrita"/>
          <w:rFonts w:ascii="Arial" w:hAnsi="Arial" w:cs="Arial"/>
          <w:sz w:val="20"/>
          <w:szCs w:val="20"/>
          <w:bdr w:val="none" w:sz="0" w:space="0" w:color="auto" w:frame="1"/>
        </w:rPr>
        <w:t>Al estarlo escribiendo</w:t>
      </w:r>
    </w:p>
    <w:p w14:paraId="58F0B171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-Empezar a escribir el ensayo tomando como guía el esquema de redacción que se realizó previamente.</w:t>
      </w:r>
    </w:p>
    <w:p w14:paraId="24D42FD1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-Enunciar, desde la introducción, la postura frente al tema que se va a desarrollar, sustentándola con ejemplos, datos, y argumentos.</w:t>
      </w:r>
    </w:p>
    <w:p w14:paraId="7B3B30C0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 xml:space="preserve">-Ser concreto en las ideas; para ello se debe tener claro qué se </w:t>
      </w:r>
      <w:proofErr w:type="gramStart"/>
      <w:r w:rsidRPr="003B1D43">
        <w:rPr>
          <w:rFonts w:ascii="Arial" w:hAnsi="Arial" w:cs="Arial"/>
          <w:sz w:val="20"/>
          <w:szCs w:val="20"/>
        </w:rPr>
        <w:t>va  a</w:t>
      </w:r>
      <w:proofErr w:type="gramEnd"/>
      <w:r w:rsidRPr="003B1D43">
        <w:rPr>
          <w:rFonts w:ascii="Arial" w:hAnsi="Arial" w:cs="Arial"/>
          <w:sz w:val="20"/>
          <w:szCs w:val="20"/>
        </w:rPr>
        <w:t xml:space="preserve"> decir y de qué manera se va a decir.</w:t>
      </w:r>
    </w:p>
    <w:p w14:paraId="28CA2F10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-Revisar que el texto tenga coherencia; esto se logra organizando y jerarquizando las ideas, así como constatando que los párrafos sean comprensibles y que además exista relación entre ellos. Es conveniente recordar que los párrafos se construyen a partir de una idea central alrededor de la cual giran otras ideas relacionadas que la explican o la especifican.</w:t>
      </w:r>
    </w:p>
    <w:p w14:paraId="6F7C2F48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Style w:val="Textoennegrita"/>
          <w:rFonts w:ascii="Arial" w:hAnsi="Arial" w:cs="Arial"/>
          <w:sz w:val="20"/>
          <w:szCs w:val="20"/>
          <w:bdr w:val="none" w:sz="0" w:space="0" w:color="auto" w:frame="1"/>
        </w:rPr>
        <w:t>Después de escribirlo</w:t>
      </w:r>
    </w:p>
    <w:p w14:paraId="0A2EDF63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-Releer el ensayo completo analizando si es comprensible tanto para el autor, como para los posibles destinatarios. (Es conveniente pedir a un compañero o amigo que lo lea y nos proporcione sugerencias de mejora).</w:t>
      </w:r>
    </w:p>
    <w:p w14:paraId="433C80C0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-Revisar los signos de puntuación; esto se puede realizar leyendo el texto en voz alta.</w:t>
      </w:r>
    </w:p>
    <w:p w14:paraId="032430E7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-Examinar el vocabulario procurando que sea variado y apropiado.</w:t>
      </w:r>
    </w:p>
    <w:p w14:paraId="1E74B7A8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-Cuidar la ortografía, si es posible apoyándose en un diccionario.</w:t>
      </w:r>
    </w:p>
    <w:p w14:paraId="7EB6622D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-Reescribir los fragmentos del ensayo que así lo requieran.</w:t>
      </w:r>
    </w:p>
    <w:p w14:paraId="35E14764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El ensayo suele utilizarse como estrategia de enseñanza y aprendizaje, por lo que, ya seas docente o estudiante, siempre será conveniente saber cómo escribir y estructurar de manera pertinente este texto argumentativo.</w:t>
      </w:r>
    </w:p>
    <w:p w14:paraId="1E7CA8AA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Style w:val="Textoennegrita"/>
          <w:rFonts w:ascii="Arial" w:hAnsi="Arial" w:cs="Arial"/>
          <w:sz w:val="20"/>
          <w:szCs w:val="20"/>
          <w:bdr w:val="none" w:sz="0" w:space="0" w:color="auto" w:frame="1"/>
        </w:rPr>
        <w:t>Tal vez te interese: </w:t>
      </w:r>
      <w:hyperlink r:id="rId8" w:history="1">
        <w:r w:rsidRPr="003B1D43">
          <w:rPr>
            <w:rStyle w:val="Hipervnculo"/>
            <w:rFonts w:ascii="Arial" w:eastAsiaTheme="majorEastAsia" w:hAnsi="Arial" w:cs="Arial"/>
            <w:b/>
            <w:bCs/>
            <w:color w:val="auto"/>
            <w:sz w:val="20"/>
            <w:szCs w:val="20"/>
            <w:bdr w:val="none" w:sz="0" w:space="0" w:color="auto" w:frame="1"/>
          </w:rPr>
          <w:t>12 técnicas de estudio altamente efectivas</w:t>
        </w:r>
      </w:hyperlink>
    </w:p>
    <w:p w14:paraId="2F5F335D" w14:textId="77777777" w:rsidR="0078210E" w:rsidRPr="003B1D43" w:rsidRDefault="0078210E" w:rsidP="0078210E">
      <w:pPr>
        <w:pStyle w:val="Ttulo4"/>
        <w:spacing w:before="0"/>
        <w:jc w:val="both"/>
        <w:textAlignment w:val="baseline"/>
        <w:rPr>
          <w:rFonts w:ascii="Arial" w:hAnsi="Arial" w:cs="Arial"/>
          <w:caps/>
          <w:color w:val="auto"/>
          <w:sz w:val="20"/>
          <w:szCs w:val="20"/>
        </w:rPr>
      </w:pPr>
      <w:r w:rsidRPr="003B1D43">
        <w:rPr>
          <w:rFonts w:ascii="Arial" w:hAnsi="Arial" w:cs="Arial"/>
          <w:caps/>
          <w:color w:val="auto"/>
          <w:sz w:val="20"/>
          <w:szCs w:val="20"/>
        </w:rPr>
        <w:lastRenderedPageBreak/>
        <w:t>INFOGRAFÍA SOBRE CÓMO HACER UN ENSAYO</w:t>
      </w:r>
    </w:p>
    <w:p w14:paraId="724233B3" w14:textId="77777777" w:rsidR="0078210E" w:rsidRPr="003B1D43" w:rsidRDefault="0078210E" w:rsidP="0078210E">
      <w:pPr>
        <w:spacing w:after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77EB06F2" wp14:editId="0E7679DF">
            <wp:extent cx="5248275" cy="6200775"/>
            <wp:effectExtent l="0" t="0" r="9525" b="9525"/>
            <wp:docPr id="41" name="Imagen 41" descr="¿Cómo escribir un ensay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¿Cómo escribir un ensayo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64DB7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¡Espero que la información te sea de utilidad!</w:t>
      </w:r>
    </w:p>
    <w:p w14:paraId="02A050B5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Referencias:</w:t>
      </w:r>
    </w:p>
    <w:p w14:paraId="5B44E088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Estrategias de enseñanza-aprendizaje. Coordinación de educación a distancia. Dirección de innovación y tecnología educativa, Campus Hermosillo. UVM. 2010</w:t>
      </w:r>
    </w:p>
    <w:p w14:paraId="7C66A4C3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3B1D43">
        <w:rPr>
          <w:rFonts w:ascii="Arial" w:hAnsi="Arial" w:cs="Arial"/>
          <w:b/>
          <w:sz w:val="20"/>
          <w:szCs w:val="20"/>
        </w:rPr>
        <w:t>Webgrafía</w:t>
      </w:r>
    </w:p>
    <w:p w14:paraId="08CBB824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 xml:space="preserve">El ensayo, Guía para su elaboración. Portal Académico CCH. </w:t>
      </w:r>
    </w:p>
    <w:p w14:paraId="0A63F4C1" w14:textId="77777777" w:rsidR="0078210E" w:rsidRPr="003B1D43" w:rsidRDefault="0078210E" w:rsidP="0078210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B1D43">
        <w:rPr>
          <w:rFonts w:ascii="Arial" w:hAnsi="Arial" w:cs="Arial"/>
          <w:sz w:val="20"/>
          <w:szCs w:val="20"/>
        </w:rPr>
        <w:t>Recuperado en: </w:t>
      </w:r>
      <w:hyperlink r:id="rId10" w:history="1">
        <w:r w:rsidRPr="003B1D43">
          <w:rPr>
            <w:rStyle w:val="Hipervnculo"/>
            <w:rFonts w:ascii="Arial" w:eastAsiaTheme="majorEastAsia" w:hAnsi="Arial" w:cs="Arial"/>
            <w:color w:val="auto"/>
            <w:sz w:val="20"/>
            <w:szCs w:val="20"/>
            <w:bdr w:val="none" w:sz="0" w:space="0" w:color="auto" w:frame="1"/>
          </w:rPr>
          <w:t>http://tutorial.cch.unam.mx/bloque2/docs/ensayo.pdf</w:t>
        </w:r>
      </w:hyperlink>
    </w:p>
    <w:p w14:paraId="37B14204" w14:textId="77777777" w:rsidR="0078210E" w:rsidRDefault="0078210E" w:rsidP="0078210E">
      <w:pPr>
        <w:spacing w:after="0"/>
        <w:jc w:val="both"/>
        <w:textAlignment w:val="baseline"/>
        <w:rPr>
          <w:rFonts w:ascii="Open Sans" w:hAnsi="Open Sans"/>
          <w:color w:val="6A7D87"/>
          <w:sz w:val="21"/>
          <w:szCs w:val="21"/>
        </w:rPr>
      </w:pPr>
    </w:p>
    <w:p w14:paraId="263E6C3F" w14:textId="77777777" w:rsidR="0078210E" w:rsidRDefault="0078210E" w:rsidP="0078210E">
      <w:pPr>
        <w:spacing w:after="0"/>
        <w:jc w:val="both"/>
      </w:pPr>
    </w:p>
    <w:p w14:paraId="43CB69BB" w14:textId="77777777" w:rsidR="0078210E" w:rsidRDefault="0078210E" w:rsidP="0078210E">
      <w:pPr>
        <w:spacing w:after="0"/>
        <w:jc w:val="both"/>
      </w:pPr>
    </w:p>
    <w:p w14:paraId="6DA3F14A" w14:textId="77777777" w:rsidR="0078210E" w:rsidRDefault="0078210E" w:rsidP="0078210E">
      <w:pPr>
        <w:spacing w:after="0"/>
        <w:jc w:val="both"/>
      </w:pPr>
    </w:p>
    <w:p w14:paraId="456C933A" w14:textId="77777777" w:rsidR="0078210E" w:rsidRDefault="0078210E" w:rsidP="0078210E">
      <w:pPr>
        <w:spacing w:after="0"/>
        <w:jc w:val="both"/>
      </w:pPr>
    </w:p>
    <w:p w14:paraId="7158EEE9" w14:textId="77777777" w:rsidR="0078210E" w:rsidRDefault="0078210E" w:rsidP="0078210E">
      <w:pPr>
        <w:spacing w:after="0"/>
        <w:jc w:val="both"/>
      </w:pPr>
    </w:p>
    <w:p w14:paraId="7BD24E7C" w14:textId="77777777" w:rsidR="0078210E" w:rsidRDefault="0078210E" w:rsidP="0078210E">
      <w:pPr>
        <w:spacing w:after="0"/>
        <w:jc w:val="both"/>
      </w:pPr>
    </w:p>
    <w:p w14:paraId="4E19F657" w14:textId="77777777" w:rsidR="0078210E" w:rsidRDefault="0078210E" w:rsidP="0078210E">
      <w:pPr>
        <w:spacing w:after="0"/>
        <w:jc w:val="both"/>
      </w:pPr>
    </w:p>
    <w:p w14:paraId="550C34DB" w14:textId="77777777" w:rsidR="0078210E" w:rsidRDefault="0078210E" w:rsidP="0078210E">
      <w:pPr>
        <w:spacing w:after="0"/>
        <w:jc w:val="both"/>
      </w:pPr>
    </w:p>
    <w:p w14:paraId="505499D0" w14:textId="77777777" w:rsidR="0078210E" w:rsidRDefault="0078210E" w:rsidP="0078210E">
      <w:pPr>
        <w:spacing w:after="0"/>
        <w:jc w:val="both"/>
      </w:pPr>
    </w:p>
    <w:p w14:paraId="589D9BC0" w14:textId="77777777" w:rsidR="0078210E" w:rsidRDefault="0078210E" w:rsidP="0078210E">
      <w:pPr>
        <w:spacing w:after="0"/>
        <w:jc w:val="both"/>
      </w:pPr>
    </w:p>
    <w:p w14:paraId="316CF0C3" w14:textId="77777777" w:rsidR="0078210E" w:rsidRDefault="0078210E" w:rsidP="0078210E">
      <w:pPr>
        <w:spacing w:after="0"/>
        <w:jc w:val="both"/>
      </w:pPr>
    </w:p>
    <w:p w14:paraId="3B5D44C7" w14:textId="77777777" w:rsidR="0078210E" w:rsidRDefault="0078210E" w:rsidP="0078210E">
      <w:pPr>
        <w:spacing w:after="0"/>
        <w:jc w:val="both"/>
      </w:pPr>
    </w:p>
    <w:p w14:paraId="04245B44" w14:textId="77777777" w:rsidR="0078210E" w:rsidRDefault="0078210E" w:rsidP="0078210E">
      <w:pPr>
        <w:spacing w:after="0"/>
        <w:jc w:val="both"/>
      </w:pPr>
    </w:p>
    <w:p w14:paraId="01CDF26F" w14:textId="77777777" w:rsidR="0078210E" w:rsidRDefault="0078210E" w:rsidP="0078210E">
      <w:pPr>
        <w:spacing w:after="0"/>
        <w:jc w:val="both"/>
      </w:pPr>
    </w:p>
    <w:p w14:paraId="54DA3EAD" w14:textId="77777777" w:rsidR="0078210E" w:rsidRDefault="0078210E" w:rsidP="0078210E">
      <w:pPr>
        <w:spacing w:after="0"/>
        <w:jc w:val="both"/>
      </w:pPr>
    </w:p>
    <w:p w14:paraId="53A34F16" w14:textId="77777777" w:rsidR="0078210E" w:rsidRDefault="0078210E" w:rsidP="0078210E">
      <w:pPr>
        <w:spacing w:after="0"/>
        <w:jc w:val="both"/>
      </w:pPr>
    </w:p>
    <w:p w14:paraId="3B1DE079" w14:textId="77777777" w:rsidR="0078210E" w:rsidRDefault="0078210E" w:rsidP="0078210E">
      <w:pPr>
        <w:spacing w:after="0"/>
        <w:jc w:val="both"/>
      </w:pPr>
    </w:p>
    <w:p w14:paraId="043967DD" w14:textId="77777777" w:rsidR="0078210E" w:rsidRDefault="0078210E" w:rsidP="0078210E">
      <w:pPr>
        <w:spacing w:after="0"/>
        <w:jc w:val="both"/>
      </w:pPr>
    </w:p>
    <w:p w14:paraId="29523DF6" w14:textId="77777777" w:rsidR="0078210E" w:rsidRDefault="0078210E" w:rsidP="0078210E">
      <w:pPr>
        <w:spacing w:after="0"/>
        <w:jc w:val="both"/>
      </w:pPr>
    </w:p>
    <w:p w14:paraId="531FD471" w14:textId="77777777" w:rsidR="0078210E" w:rsidRDefault="0078210E" w:rsidP="0078210E">
      <w:pPr>
        <w:spacing w:after="0"/>
        <w:jc w:val="both"/>
      </w:pPr>
    </w:p>
    <w:p w14:paraId="0725D73C" w14:textId="77777777" w:rsidR="0078210E" w:rsidRDefault="0078210E" w:rsidP="0078210E">
      <w:pPr>
        <w:spacing w:after="0"/>
        <w:jc w:val="both"/>
      </w:pPr>
    </w:p>
    <w:p w14:paraId="51BEC6A7" w14:textId="77777777" w:rsidR="0078210E" w:rsidRPr="00B80815" w:rsidRDefault="0078210E" w:rsidP="0078210E">
      <w:pPr>
        <w:spacing w:after="0"/>
        <w:jc w:val="center"/>
        <w:rPr>
          <w:b/>
        </w:rPr>
      </w:pPr>
      <w:r w:rsidRPr="00B80815">
        <w:rPr>
          <w:b/>
        </w:rPr>
        <w:lastRenderedPageBreak/>
        <w:t>CONSEJOS SOBRE FINAN</w:t>
      </w:r>
      <w:r>
        <w:rPr>
          <w:b/>
        </w:rPr>
        <w:t>ZAS</w:t>
      </w:r>
      <w:r w:rsidRPr="00B80815">
        <w:rPr>
          <w:b/>
        </w:rPr>
        <w:t xml:space="preserve"> </w:t>
      </w:r>
      <w:proofErr w:type="gramStart"/>
      <w:r w:rsidRPr="00B80815">
        <w:rPr>
          <w:b/>
        </w:rPr>
        <w:t>PER</w:t>
      </w:r>
      <w:r>
        <w:rPr>
          <w:b/>
        </w:rPr>
        <w:t>S</w:t>
      </w:r>
      <w:r w:rsidRPr="00B80815">
        <w:rPr>
          <w:b/>
        </w:rPr>
        <w:t xml:space="preserve">ONALES </w:t>
      </w:r>
      <w:r>
        <w:rPr>
          <w:b/>
        </w:rPr>
        <w:t xml:space="preserve"> POR</w:t>
      </w:r>
      <w:proofErr w:type="gramEnd"/>
      <w:r>
        <w:rPr>
          <w:b/>
        </w:rPr>
        <w:t xml:space="preserve"> </w:t>
      </w:r>
      <w:r w:rsidRPr="00B80815">
        <w:rPr>
          <w:b/>
        </w:rPr>
        <w:t>ROBERT KIYOSAKY</w:t>
      </w:r>
    </w:p>
    <w:p w14:paraId="1ED7D4CE" w14:textId="77777777" w:rsidR="0078210E" w:rsidRPr="00B80815" w:rsidRDefault="0078210E" w:rsidP="0078210E">
      <w:pPr>
        <w:spacing w:after="0"/>
        <w:jc w:val="center"/>
        <w:rPr>
          <w:b/>
        </w:rPr>
      </w:pPr>
    </w:p>
    <w:p w14:paraId="590B9809" w14:textId="77777777" w:rsidR="0078210E" w:rsidRPr="000C7415" w:rsidRDefault="0078210E" w:rsidP="007821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b/>
          <w:bCs/>
          <w:kern w:val="36"/>
          <w:sz w:val="20"/>
          <w:szCs w:val="20"/>
          <w:lang w:eastAsia="es-CO"/>
        </w:rPr>
        <w:t xml:space="preserve">1. Los ricos no trabajan por el dinero, el dinero trabaja para ellos. </w:t>
      </w:r>
    </w:p>
    <w:p w14:paraId="2CD469C3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>La mayoría de gente trabaja para sobrevivir, si tienen problemas financieros, esperan o piden un aumento; o bien, buscan otro empleo con un salario más alto, tienen otro trabajo, trabajan más duro, pesando que salario va a resolver sus problemas. En la mayoría no lo es. </w:t>
      </w:r>
    </w:p>
    <w:p w14:paraId="6BEA252B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>Por lo general, la gente pobre estudia para que obtenga buenas calificaciones para que poder encontrar un trabajo seguro en una compañía grande. Busca lo seguro por miedo a no poder pagar sus cuentas, el miedo a ser despedidos, el miedo a no tener suficiente dinero, el miedo a comenzar de nuevo.</w:t>
      </w:r>
    </w:p>
    <w:p w14:paraId="10A0DFD4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>En cambio, la gente rica “hace dinero” y no trabaja para ganarlo. Es decir, adquieren activos que son los que generan ingresos.</w:t>
      </w:r>
    </w:p>
    <w:p w14:paraId="06B78F93" w14:textId="77777777" w:rsidR="0078210E" w:rsidRPr="000C7415" w:rsidRDefault="0078210E" w:rsidP="007821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b/>
          <w:bCs/>
          <w:kern w:val="36"/>
          <w:sz w:val="20"/>
          <w:szCs w:val="20"/>
          <w:lang w:eastAsia="es-CO"/>
        </w:rPr>
        <w:t xml:space="preserve">2. La riqueza más grande es tu educación (financiera). </w:t>
      </w:r>
    </w:p>
    <w:p w14:paraId="4B0BBFC9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>Si las personas están preparadas para ser flexibles, mantienen la mente abierta y aprenden, se enriquecerán más y aún con los cambios. Si piensan que el dinero resolverá sus problemas, temo que esas personas tendrán problemas en el futuro. La inteligencia resuelve los problemas y produce dinero. El dinero sin inteligencia financiera se pierde rápidamente, nos dice Robert Kiyosaki.</w:t>
      </w:r>
    </w:p>
    <w:p w14:paraId="1CC96381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 xml:space="preserve">Aprende sobre todo acerca contabilidad, inversión, mercados, leyes, ofertas, mercadotecnia, liderazgo, escritura, hablar en público y comunicación. También aprende todo lo que te interese. </w:t>
      </w:r>
    </w:p>
    <w:p w14:paraId="74FB0B66" w14:textId="77777777" w:rsidR="0078210E" w:rsidRPr="000C7415" w:rsidRDefault="0078210E" w:rsidP="007821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b/>
          <w:bCs/>
          <w:kern w:val="36"/>
          <w:sz w:val="20"/>
          <w:szCs w:val="20"/>
          <w:lang w:eastAsia="es-CO"/>
        </w:rPr>
        <w:t>3. Trabaja para aprender, no para ganar dinero.</w:t>
      </w:r>
      <w:r w:rsidRPr="000C7415">
        <w:rPr>
          <w:rFonts w:ascii="Arial" w:eastAsia="Times New Roman" w:hAnsi="Arial" w:cs="Arial"/>
          <w:kern w:val="36"/>
          <w:sz w:val="20"/>
          <w:szCs w:val="20"/>
          <w:lang w:eastAsia="es-CO"/>
        </w:rPr>
        <w:t xml:space="preserve"> </w:t>
      </w:r>
    </w:p>
    <w:p w14:paraId="5DF14974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 xml:space="preserve">Encuentra un trabajo en el que tu puedas aprender las anteriores habilidades. </w:t>
      </w:r>
    </w:p>
    <w:p w14:paraId="0C9BDBA8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</w:p>
    <w:p w14:paraId="524680D1" w14:textId="77777777" w:rsidR="0078210E" w:rsidRPr="000C7415" w:rsidRDefault="0078210E" w:rsidP="007821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b/>
          <w:bCs/>
          <w:kern w:val="36"/>
          <w:sz w:val="20"/>
          <w:szCs w:val="20"/>
          <w:lang w:eastAsia="es-CO"/>
        </w:rPr>
        <w:t xml:space="preserve">4. Debes saber la diferencia entre un activo y un pasivo, y debes adquirir activos. </w:t>
      </w:r>
    </w:p>
    <w:p w14:paraId="75C8A205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>Un activo es algo que pone dinero en tu bolsillo.</w:t>
      </w:r>
    </w:p>
    <w:p w14:paraId="2CFCA0B0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>Un pasivo es algo que saca dinero de tu bolsillo.</w:t>
      </w:r>
    </w:p>
    <w:p w14:paraId="72AD57FA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 xml:space="preserve">Los ricos adquieren activos (valores e inversiones) y los pobres adquieren pasivos (compromisos y obligaciones). </w:t>
      </w:r>
    </w:p>
    <w:p w14:paraId="7F14FC11" w14:textId="77777777" w:rsidR="0078210E" w:rsidRPr="000C7415" w:rsidRDefault="0078210E" w:rsidP="007821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631707E4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 xml:space="preserve">Esquema financiero de gente rica. Fragmento de: Robert T. Kiyosaki / Sharon L. </w:t>
      </w:r>
      <w:proofErr w:type="spellStart"/>
      <w:r w:rsidRPr="000C7415">
        <w:rPr>
          <w:rFonts w:ascii="Arial" w:eastAsia="Times New Roman" w:hAnsi="Arial" w:cs="Arial"/>
          <w:sz w:val="20"/>
          <w:szCs w:val="20"/>
          <w:lang w:eastAsia="es-CO"/>
        </w:rPr>
        <w:t>Lechter</w:t>
      </w:r>
      <w:proofErr w:type="spellEnd"/>
      <w:r w:rsidRPr="000C7415">
        <w:rPr>
          <w:rFonts w:ascii="Arial" w:eastAsia="Times New Roman" w:hAnsi="Arial" w:cs="Arial"/>
          <w:sz w:val="20"/>
          <w:szCs w:val="20"/>
          <w:lang w:eastAsia="es-CO"/>
        </w:rPr>
        <w:t>. “Padre rico, padre pobre”.</w:t>
      </w:r>
    </w:p>
    <w:p w14:paraId="0596AF71" w14:textId="77777777" w:rsidR="0078210E" w:rsidRPr="000C7415" w:rsidRDefault="0078210E" w:rsidP="007821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00D52DF7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 xml:space="preserve">Esquema financiero de gente pobre y clase media. Fragmento de: Robert T. Kiyosaki / Sharon L. </w:t>
      </w:r>
      <w:proofErr w:type="spellStart"/>
      <w:r w:rsidRPr="000C7415">
        <w:rPr>
          <w:rFonts w:ascii="Arial" w:eastAsia="Times New Roman" w:hAnsi="Arial" w:cs="Arial"/>
          <w:sz w:val="20"/>
          <w:szCs w:val="20"/>
          <w:lang w:eastAsia="es-CO"/>
        </w:rPr>
        <w:t>Lechter</w:t>
      </w:r>
      <w:proofErr w:type="spellEnd"/>
      <w:r w:rsidRPr="000C7415">
        <w:rPr>
          <w:rFonts w:ascii="Arial" w:eastAsia="Times New Roman" w:hAnsi="Arial" w:cs="Arial"/>
          <w:sz w:val="20"/>
          <w:szCs w:val="20"/>
          <w:lang w:eastAsia="es-CO"/>
        </w:rPr>
        <w:t>. “Padre rico, padre pobre”.</w:t>
      </w:r>
    </w:p>
    <w:p w14:paraId="0D50FAC8" w14:textId="77777777" w:rsidR="0078210E" w:rsidRPr="000C7415" w:rsidRDefault="0078210E" w:rsidP="007821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b/>
          <w:bCs/>
          <w:kern w:val="36"/>
          <w:sz w:val="20"/>
          <w:szCs w:val="20"/>
          <w:lang w:eastAsia="es-CO"/>
        </w:rPr>
        <w:t xml:space="preserve">5. Reduce al máximo tus gastos </w:t>
      </w:r>
    </w:p>
    <w:p w14:paraId="76B177E9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>Reduce tus pasivos. </w:t>
      </w:r>
    </w:p>
    <w:p w14:paraId="11522643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</w:p>
    <w:p w14:paraId="179296E8" w14:textId="77777777" w:rsidR="0078210E" w:rsidRPr="000C7415" w:rsidRDefault="0078210E" w:rsidP="007821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b/>
          <w:bCs/>
          <w:kern w:val="36"/>
          <w:sz w:val="20"/>
          <w:szCs w:val="20"/>
          <w:lang w:eastAsia="es-CO"/>
        </w:rPr>
        <w:t>6. Crea tu propio negocio.</w:t>
      </w:r>
      <w:r w:rsidRPr="000C7415">
        <w:rPr>
          <w:rFonts w:ascii="Arial" w:eastAsia="Times New Roman" w:hAnsi="Arial" w:cs="Arial"/>
          <w:kern w:val="36"/>
          <w:sz w:val="20"/>
          <w:szCs w:val="20"/>
          <w:lang w:eastAsia="es-CO"/>
        </w:rPr>
        <w:t xml:space="preserve"> </w:t>
      </w:r>
    </w:p>
    <w:p w14:paraId="6DB40F74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>La mayoría de la gente trabaja para otros, en lugar de para sí mismos. Muchas personas terminan sin tener nada al finalizar su etapa activa. Así que, crea tu negocio. </w:t>
      </w:r>
    </w:p>
    <w:p w14:paraId="2FC1D8CA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 xml:space="preserve">Según Kiyosaki, un buen negocio es aquel que no requiera tu presencia. Se caracterizan porque tú eres el dueño, pero está dirigido o administrado por un tercero. Si tienes que trabajar ahí, no es tu negocio, es tu trabajo. </w:t>
      </w:r>
    </w:p>
    <w:p w14:paraId="3AA69CC4" w14:textId="77777777" w:rsidR="0078210E" w:rsidRPr="000C7415" w:rsidRDefault="0078210E" w:rsidP="007821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b/>
          <w:bCs/>
          <w:kern w:val="36"/>
          <w:sz w:val="20"/>
          <w:szCs w:val="20"/>
          <w:lang w:eastAsia="es-CO"/>
        </w:rPr>
        <w:t xml:space="preserve">7. Reinvierte tus ganancias. </w:t>
      </w:r>
    </w:p>
    <w:p w14:paraId="24D8EDD0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 xml:space="preserve">El rendimiento generado por tus activos debería ser invertido nuevamente en otros activos. No pienses en cómo obtener más ingresos, </w:t>
      </w:r>
      <w:proofErr w:type="gramStart"/>
      <w:r w:rsidRPr="000C7415">
        <w:rPr>
          <w:rFonts w:ascii="Arial" w:eastAsia="Times New Roman" w:hAnsi="Arial" w:cs="Arial"/>
          <w:sz w:val="20"/>
          <w:szCs w:val="20"/>
          <w:lang w:eastAsia="es-CO"/>
        </w:rPr>
        <w:t>sino  busca</w:t>
      </w:r>
      <w:proofErr w:type="gramEnd"/>
      <w:r w:rsidRPr="000C7415">
        <w:rPr>
          <w:rFonts w:ascii="Arial" w:eastAsia="Times New Roman" w:hAnsi="Arial" w:cs="Arial"/>
          <w:sz w:val="20"/>
          <w:szCs w:val="20"/>
          <w:lang w:eastAsia="es-CO"/>
        </w:rPr>
        <w:t xml:space="preserve"> activos más valiosos, así debes repetir el ciclo. </w:t>
      </w:r>
    </w:p>
    <w:p w14:paraId="3127F98A" w14:textId="77777777" w:rsidR="0078210E" w:rsidRPr="000C7415" w:rsidRDefault="0078210E" w:rsidP="007821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b/>
          <w:bCs/>
          <w:kern w:val="36"/>
          <w:sz w:val="20"/>
          <w:szCs w:val="20"/>
          <w:lang w:eastAsia="es-CO"/>
        </w:rPr>
        <w:t>8. Los lujos son lo último en lo que debes gastar.</w:t>
      </w:r>
    </w:p>
    <w:p w14:paraId="659CE6B7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 xml:space="preserve">Un lujo verdadero es una recompensa que surge como consecuencia de haber adquirido y desarrollado una verdadera inversión. </w:t>
      </w:r>
      <w:r w:rsidRPr="000C7415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 </w:t>
      </w:r>
    </w:p>
    <w:p w14:paraId="4F4BF48A" w14:textId="77777777" w:rsidR="0078210E" w:rsidRPr="000C7415" w:rsidRDefault="0078210E" w:rsidP="007821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s-CO"/>
        </w:rPr>
      </w:pPr>
    </w:p>
    <w:p w14:paraId="2FF127DA" w14:textId="77777777" w:rsidR="0078210E" w:rsidRPr="000C7415" w:rsidRDefault="0078210E" w:rsidP="007821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b/>
          <w:bCs/>
          <w:kern w:val="36"/>
          <w:sz w:val="20"/>
          <w:szCs w:val="20"/>
          <w:lang w:eastAsia="es-CO"/>
        </w:rPr>
        <w:t xml:space="preserve">9. No solo dejes tu dinero a un asesor. </w:t>
      </w:r>
    </w:p>
    <w:p w14:paraId="5192A83E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>Aprende cómo invertir, ya que nadie puede hacerlo mejor que tú.</w:t>
      </w:r>
    </w:p>
    <w:p w14:paraId="024D2865" w14:textId="77777777" w:rsidR="0078210E" w:rsidRPr="000C7415" w:rsidRDefault="0078210E" w:rsidP="007821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</w:p>
    <w:p w14:paraId="6513644F" w14:textId="77777777" w:rsidR="0078210E" w:rsidRPr="000C7415" w:rsidRDefault="0078210E" w:rsidP="007821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b/>
          <w:bCs/>
          <w:kern w:val="36"/>
          <w:sz w:val="20"/>
          <w:szCs w:val="20"/>
          <w:lang w:eastAsia="es-CO"/>
        </w:rPr>
        <w:t>11. No existe un rico que en algún momento no haya perdido dinero</w:t>
      </w:r>
      <w:r w:rsidRPr="000C7415">
        <w:rPr>
          <w:rFonts w:ascii="Arial" w:eastAsia="Times New Roman" w:hAnsi="Arial" w:cs="Arial"/>
          <w:kern w:val="36"/>
          <w:sz w:val="20"/>
          <w:szCs w:val="20"/>
          <w:lang w:eastAsia="es-CO"/>
        </w:rPr>
        <w:t xml:space="preserve">. </w:t>
      </w:r>
    </w:p>
    <w:p w14:paraId="33FC1EB1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 xml:space="preserve">En tiene miedo a invertir por miedo a perder su dinero. Por lo tanto, muchas ocasiones las personas pobres jamás pierden nada, porque no arriesgan nada. </w:t>
      </w:r>
    </w:p>
    <w:p w14:paraId="6A323DAC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>Significa que la gente rica invierte y aprende a manejar el miedo a perder. Es más, el fracaso los inspira, no los derrota. No temas a perder, solo prepárate para admitir y aprender del fracaso. Nadie es perfecto.  </w:t>
      </w:r>
    </w:p>
    <w:p w14:paraId="2474D35E" w14:textId="77777777" w:rsidR="0078210E" w:rsidRPr="000C7415" w:rsidRDefault="0078210E" w:rsidP="007821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b/>
          <w:bCs/>
          <w:kern w:val="36"/>
          <w:sz w:val="20"/>
          <w:szCs w:val="20"/>
          <w:lang w:eastAsia="es-CO"/>
        </w:rPr>
        <w:t>12. Controla tus emociones.</w:t>
      </w:r>
      <w:r w:rsidRPr="000C7415">
        <w:rPr>
          <w:rFonts w:ascii="Arial" w:eastAsia="Times New Roman" w:hAnsi="Arial" w:cs="Arial"/>
          <w:kern w:val="36"/>
          <w:sz w:val="20"/>
          <w:szCs w:val="20"/>
          <w:lang w:eastAsia="es-CO"/>
        </w:rPr>
        <w:t xml:space="preserve"> </w:t>
      </w:r>
    </w:p>
    <w:p w14:paraId="30DD757F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 xml:space="preserve">No permitas que los miedos o las opiniones de la gente influya en tus acciones. </w:t>
      </w:r>
    </w:p>
    <w:p w14:paraId="3AF15364" w14:textId="77777777" w:rsidR="0078210E" w:rsidRPr="000C7415" w:rsidRDefault="0078210E" w:rsidP="007821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b/>
          <w:bCs/>
          <w:kern w:val="36"/>
          <w:sz w:val="20"/>
          <w:szCs w:val="20"/>
          <w:lang w:eastAsia="es-CO"/>
        </w:rPr>
        <w:t>13. Haz muchas ofertas.</w:t>
      </w:r>
      <w:r w:rsidRPr="000C7415">
        <w:rPr>
          <w:rFonts w:ascii="Arial" w:eastAsia="Times New Roman" w:hAnsi="Arial" w:cs="Arial"/>
          <w:kern w:val="36"/>
          <w:sz w:val="20"/>
          <w:szCs w:val="20"/>
          <w:lang w:eastAsia="es-CO"/>
        </w:rPr>
        <w:t xml:space="preserve"> </w:t>
      </w:r>
    </w:p>
    <w:p w14:paraId="5718FD64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>Es raro que el precio sea más bajo de lo que vale un activo. Si ofertas quizá podrás encontrar una ganga. Muchas personas desesperadas aceptan casi cualquier cosa.</w:t>
      </w:r>
    </w:p>
    <w:p w14:paraId="74BDCBE7" w14:textId="77777777" w:rsidR="0078210E" w:rsidRPr="000C7415" w:rsidRDefault="0078210E" w:rsidP="007821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b/>
          <w:bCs/>
          <w:kern w:val="36"/>
          <w:sz w:val="20"/>
          <w:szCs w:val="20"/>
          <w:lang w:eastAsia="es-CO"/>
        </w:rPr>
        <w:t>14. Rodéate de ganadores.</w:t>
      </w:r>
      <w:r w:rsidRPr="000C7415">
        <w:rPr>
          <w:rFonts w:ascii="Arial" w:eastAsia="Times New Roman" w:hAnsi="Arial" w:cs="Arial"/>
          <w:kern w:val="36"/>
          <w:sz w:val="20"/>
          <w:szCs w:val="20"/>
          <w:lang w:eastAsia="es-CO"/>
        </w:rPr>
        <w:t xml:space="preserve"> </w:t>
      </w:r>
    </w:p>
    <w:p w14:paraId="3044504F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 xml:space="preserve">Júntate con personas más inteligentes que tú y podrás aprender ellos. </w:t>
      </w:r>
    </w:p>
    <w:p w14:paraId="47C9B60C" w14:textId="77777777" w:rsidR="0078210E" w:rsidRPr="000C7415" w:rsidRDefault="0078210E" w:rsidP="007821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b/>
          <w:bCs/>
          <w:kern w:val="36"/>
          <w:sz w:val="20"/>
          <w:szCs w:val="20"/>
          <w:lang w:eastAsia="es-CO"/>
        </w:rPr>
        <w:t>15. Decir “no me lo puedo permitir” apaga tu cerebro.</w:t>
      </w:r>
      <w:r w:rsidRPr="000C7415">
        <w:rPr>
          <w:rFonts w:ascii="Arial" w:eastAsia="Times New Roman" w:hAnsi="Arial" w:cs="Arial"/>
          <w:kern w:val="36"/>
          <w:sz w:val="20"/>
          <w:szCs w:val="20"/>
          <w:lang w:eastAsia="es-CO"/>
        </w:rPr>
        <w:t xml:space="preserve"> </w:t>
      </w:r>
    </w:p>
    <w:p w14:paraId="2059D1EA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>Mejor pregúntate “Cómo puedo pagarlo”, eso abre tu cerebro. </w:t>
      </w:r>
    </w:p>
    <w:p w14:paraId="30D6B289" w14:textId="77777777" w:rsidR="0078210E" w:rsidRPr="000C7415" w:rsidRDefault="0078210E" w:rsidP="007821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b/>
          <w:bCs/>
          <w:kern w:val="36"/>
          <w:sz w:val="20"/>
          <w:szCs w:val="20"/>
          <w:lang w:eastAsia="es-CO"/>
        </w:rPr>
        <w:t>16. Págate a ti primero.</w:t>
      </w:r>
      <w:r w:rsidRPr="000C7415">
        <w:rPr>
          <w:rFonts w:ascii="Arial" w:eastAsia="Times New Roman" w:hAnsi="Arial" w:cs="Arial"/>
          <w:kern w:val="36"/>
          <w:sz w:val="20"/>
          <w:szCs w:val="20"/>
          <w:lang w:eastAsia="es-CO"/>
        </w:rPr>
        <w:t xml:space="preserve"> </w:t>
      </w:r>
    </w:p>
    <w:p w14:paraId="378BF1E9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>Cada mes, primero invierte cierta cantidad de dinero de tus ingresos en generar activos, luego paga tus deudas. Estar corto de dinero, puede ser una buena estrategia para mantenerte alerta. </w:t>
      </w:r>
    </w:p>
    <w:p w14:paraId="0ECC3DB5" w14:textId="77777777" w:rsidR="0078210E" w:rsidRPr="000C7415" w:rsidRDefault="0078210E" w:rsidP="007821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b/>
          <w:bCs/>
          <w:kern w:val="36"/>
          <w:sz w:val="20"/>
          <w:szCs w:val="20"/>
          <w:lang w:eastAsia="es-CO"/>
        </w:rPr>
        <w:t> 17. Sueña en grande, ten claras tus metas.</w:t>
      </w:r>
      <w:r w:rsidRPr="000C7415">
        <w:rPr>
          <w:rFonts w:ascii="Arial" w:eastAsia="Times New Roman" w:hAnsi="Arial" w:cs="Arial"/>
          <w:kern w:val="36"/>
          <w:sz w:val="20"/>
          <w:szCs w:val="20"/>
          <w:lang w:eastAsia="es-CO"/>
        </w:rPr>
        <w:t xml:space="preserve"> </w:t>
      </w:r>
    </w:p>
    <w:p w14:paraId="4C67F5DC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>Responde preguntas como: “¿Por qué quieres ganar más dinero? Porque no quiero trabajar toda mi vida. Yo quiero tener control sobre cómo puedo utilizar mi tiempo. También, yo quiero apoyar económicamente a mis padres porque ellos me ayudaron toda mi vida”.</w:t>
      </w:r>
    </w:p>
    <w:p w14:paraId="4B4FE019" w14:textId="77777777" w:rsidR="0078210E" w:rsidRPr="000C7415" w:rsidRDefault="0078210E" w:rsidP="007821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b/>
          <w:bCs/>
          <w:kern w:val="36"/>
          <w:sz w:val="20"/>
          <w:szCs w:val="20"/>
          <w:lang w:eastAsia="es-CO"/>
        </w:rPr>
        <w:t>18. Desarrolla tus habilidades para escuchar.</w:t>
      </w:r>
      <w:r w:rsidRPr="000C7415">
        <w:rPr>
          <w:rFonts w:ascii="Arial" w:eastAsia="Times New Roman" w:hAnsi="Arial" w:cs="Arial"/>
          <w:kern w:val="36"/>
          <w:sz w:val="20"/>
          <w:szCs w:val="20"/>
          <w:lang w:eastAsia="es-CO"/>
        </w:rPr>
        <w:t xml:space="preserve"> </w:t>
      </w:r>
    </w:p>
    <w:p w14:paraId="5254FD7E" w14:textId="77777777" w:rsidR="0078210E" w:rsidRPr="000C7415" w:rsidRDefault="0078210E" w:rsidP="007821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0C7415">
        <w:rPr>
          <w:rFonts w:ascii="Arial" w:eastAsia="Times New Roman" w:hAnsi="Arial" w:cs="Arial"/>
          <w:sz w:val="20"/>
          <w:szCs w:val="20"/>
          <w:lang w:eastAsia="es-CO"/>
        </w:rPr>
        <w:t>Escuchar es más importante que hablar. No discutas, mejor pregunta, obtén todo el conocimiento que puedas de otros.</w:t>
      </w:r>
    </w:p>
    <w:p w14:paraId="218D9F85" w14:textId="77777777" w:rsidR="0078210E" w:rsidRDefault="0078210E" w:rsidP="007821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2D7580" w14:textId="77777777" w:rsidR="0078210E" w:rsidRDefault="0078210E" w:rsidP="007821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019494" w14:textId="77777777" w:rsidR="0078210E" w:rsidRDefault="0078210E" w:rsidP="007821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ADCCE1" w14:textId="77777777" w:rsidR="0078210E" w:rsidRDefault="0078210E" w:rsidP="007821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99A8C8" w14:textId="77777777" w:rsidR="0078210E" w:rsidRDefault="0078210E" w:rsidP="007821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ECE0B6" w14:textId="77777777" w:rsidR="0078210E" w:rsidRDefault="0078210E" w:rsidP="007821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75A112" w14:textId="77777777" w:rsidR="0078210E" w:rsidRDefault="0078210E" w:rsidP="007821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B13296" w14:textId="77777777" w:rsidR="0078210E" w:rsidRDefault="0078210E" w:rsidP="007821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EE98DB" w14:textId="77777777" w:rsidR="0078210E" w:rsidRDefault="0078210E" w:rsidP="0078210E">
      <w:pPr>
        <w:pStyle w:val="Ttulo3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bCs w:val="0"/>
          <w:color w:val="auto"/>
          <w:sz w:val="20"/>
          <w:szCs w:val="20"/>
        </w:rPr>
      </w:pPr>
      <w:r w:rsidRPr="00C23FE5">
        <w:rPr>
          <w:rFonts w:ascii="Arial" w:hAnsi="Arial" w:cs="Arial"/>
          <w:bCs w:val="0"/>
          <w:color w:val="auto"/>
          <w:sz w:val="20"/>
          <w:szCs w:val="20"/>
        </w:rPr>
        <w:lastRenderedPageBreak/>
        <w:t>ORIENTACIÓN VOCACIONAL: 5 CONSEJOS PARA ELEGIR TU CARRERA</w:t>
      </w:r>
    </w:p>
    <w:p w14:paraId="0F6AE6C6" w14:textId="77777777" w:rsidR="0078210E" w:rsidRPr="008E4C79" w:rsidRDefault="0078210E" w:rsidP="0078210E"/>
    <w:p w14:paraId="1323EBE9" w14:textId="77777777" w:rsidR="0078210E" w:rsidRPr="0031178A" w:rsidRDefault="0078210E" w:rsidP="0078210E">
      <w:pPr>
        <w:spacing w:line="240" w:lineRule="auto"/>
        <w:rPr>
          <w:rFonts w:ascii="Arial" w:hAnsi="Arial" w:cs="Arial"/>
          <w:sz w:val="20"/>
          <w:szCs w:val="20"/>
        </w:rPr>
      </w:pPr>
      <w:r w:rsidRPr="0031178A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722E2637" wp14:editId="6F7D13BF">
            <wp:extent cx="6096000" cy="1895475"/>
            <wp:effectExtent l="0" t="0" r="0" b="9525"/>
            <wp:docPr id="45" name="Imagen 45" descr="Orientación vocacional: 5 consejos para elegir tu carr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Orientación vocacional: 5 consejos para elegir tu carre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78A">
        <w:rPr>
          <w:rFonts w:ascii="Arial" w:hAnsi="Arial" w:cs="Arial"/>
          <w:sz w:val="20"/>
          <w:szCs w:val="20"/>
          <w:shd w:val="clear" w:color="auto" w:fill="FFFFFF"/>
        </w:rPr>
        <w:t>  </w:t>
      </w:r>
    </w:p>
    <w:p w14:paraId="641E030A" w14:textId="2C4F4C49" w:rsidR="0078210E" w:rsidRDefault="0078210E" w:rsidP="007821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</w:pPr>
      <w:r w:rsidRPr="0031178A">
        <w:rPr>
          <w:rFonts w:ascii="Arial" w:hAnsi="Arial" w:cs="Arial"/>
          <w:sz w:val="20"/>
          <w:szCs w:val="20"/>
        </w:rPr>
        <w:t>El tiempo de elegir una carrera es una etapa de mucha incertidumbre, los padres, docentes, amigos y la familia preguntan ¿Qué vas a estudiar? y esa pregunta se siente cómo un interrogatorio que te pone entre la espada y la pared. La elección de tu carrera</w:t>
      </w:r>
      <w:r>
        <w:rPr>
          <w:rFonts w:ascii="Arial" w:hAnsi="Arial" w:cs="Arial"/>
          <w:sz w:val="20"/>
          <w:szCs w:val="20"/>
        </w:rPr>
        <w:t xml:space="preserve"> técnica, tecnóloga o profesional “ya que no necesariamente todos deben ir a </w:t>
      </w:r>
      <w:proofErr w:type="gramStart"/>
      <w:r>
        <w:rPr>
          <w:rFonts w:ascii="Arial" w:hAnsi="Arial" w:cs="Arial"/>
          <w:sz w:val="20"/>
          <w:szCs w:val="20"/>
        </w:rPr>
        <w:t xml:space="preserve">universidad” </w:t>
      </w:r>
      <w:r w:rsidRPr="0031178A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31178A">
        <w:rPr>
          <w:rFonts w:ascii="Arial" w:hAnsi="Arial" w:cs="Arial"/>
          <w:sz w:val="20"/>
          <w:szCs w:val="20"/>
        </w:rPr>
        <w:t xml:space="preserve"> debería ser una decisión impulsiva para eludir la presión de la pregunta de los demás y la incertidumbre que provoca. </w:t>
      </w:r>
      <w:r w:rsidRPr="0031178A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>Darte un tiempo para conocerte, dudar, pensar y averiguar te ayuda a elegir</w:t>
      </w:r>
      <w:r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 xml:space="preserve"> una carrera relacionada con </w:t>
      </w:r>
      <w:proofErr w:type="spellStart"/>
      <w:r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>tigo</w:t>
      </w:r>
      <w:proofErr w:type="spellEnd"/>
      <w:r w:rsidRPr="0031178A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 xml:space="preserve"> y con tus intereses.</w:t>
      </w:r>
      <w:r w:rsidRPr="0031178A">
        <w:rPr>
          <w:rFonts w:ascii="Arial" w:hAnsi="Arial" w:cs="Arial"/>
          <w:sz w:val="20"/>
          <w:szCs w:val="20"/>
        </w:rPr>
        <w:t> Así tu decisión será el final de un proceso personal y una elección basada en la seguridad de conocerte y de conocer las carreras que existen.</w:t>
      </w:r>
      <w:r w:rsidRPr="0031178A">
        <w:rPr>
          <w:rFonts w:ascii="Arial" w:hAnsi="Arial" w:cs="Arial"/>
          <w:sz w:val="20"/>
          <w:szCs w:val="20"/>
        </w:rPr>
        <w:br/>
      </w:r>
      <w:r w:rsidRPr="0031178A">
        <w:rPr>
          <w:rFonts w:ascii="Arial" w:hAnsi="Arial" w:cs="Arial"/>
          <w:sz w:val="20"/>
          <w:szCs w:val="20"/>
        </w:rPr>
        <w:br/>
        <w:t>Elegir una carrera</w:t>
      </w:r>
      <w:r>
        <w:rPr>
          <w:rFonts w:ascii="Arial" w:hAnsi="Arial" w:cs="Arial"/>
          <w:sz w:val="20"/>
          <w:szCs w:val="20"/>
        </w:rPr>
        <w:t xml:space="preserve"> </w:t>
      </w:r>
      <w:r w:rsidRPr="0031178A">
        <w:rPr>
          <w:rFonts w:ascii="Arial" w:hAnsi="Arial" w:cs="Arial"/>
          <w:b/>
          <w:sz w:val="20"/>
          <w:szCs w:val="20"/>
        </w:rPr>
        <w:t>técnica, tecnóloga o profesional</w:t>
      </w:r>
      <w:r w:rsidRPr="0031178A">
        <w:rPr>
          <w:rFonts w:ascii="Arial" w:hAnsi="Arial" w:cs="Arial"/>
          <w:sz w:val="20"/>
          <w:szCs w:val="20"/>
        </w:rPr>
        <w:t xml:space="preserve"> puede ser mucho más que decidir qué vas a estudiar. Elegir una carrera con un conocimiento profundo de tu personalidad, tus gustos, tus intereses, tu entorno y tu realidad es elegir un proy</w:t>
      </w:r>
      <w:r>
        <w:rPr>
          <w:rFonts w:ascii="Arial" w:hAnsi="Arial" w:cs="Arial"/>
          <w:sz w:val="20"/>
          <w:szCs w:val="20"/>
        </w:rPr>
        <w:t xml:space="preserve">ecto de vida relacionado </w:t>
      </w:r>
      <w:r w:rsidR="003B7DEF">
        <w:rPr>
          <w:rFonts w:ascii="Arial" w:hAnsi="Arial" w:cs="Arial"/>
          <w:sz w:val="20"/>
          <w:szCs w:val="20"/>
        </w:rPr>
        <w:t>contigo.</w:t>
      </w:r>
      <w:r w:rsidRPr="0031178A">
        <w:rPr>
          <w:rFonts w:ascii="Arial" w:hAnsi="Arial" w:cs="Arial"/>
          <w:sz w:val="20"/>
          <w:szCs w:val="20"/>
        </w:rPr>
        <w:t xml:space="preserve"> Para eso es necesario que </w:t>
      </w:r>
      <w:r>
        <w:rPr>
          <w:rFonts w:ascii="Arial" w:hAnsi="Arial" w:cs="Arial"/>
          <w:sz w:val="20"/>
          <w:szCs w:val="20"/>
        </w:rPr>
        <w:t>te conozcas, descubras quién eres</w:t>
      </w:r>
      <w:r w:rsidRPr="0031178A">
        <w:rPr>
          <w:rFonts w:ascii="Arial" w:hAnsi="Arial" w:cs="Arial"/>
          <w:sz w:val="20"/>
          <w:szCs w:val="20"/>
        </w:rPr>
        <w:t xml:space="preserve"> y qué te gusta. </w:t>
      </w:r>
    </w:p>
    <w:p w14:paraId="6E6775B7" w14:textId="77777777" w:rsidR="0078210E" w:rsidRDefault="0078210E" w:rsidP="007821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</w:pPr>
    </w:p>
    <w:p w14:paraId="121BDA94" w14:textId="3EC2CB8E" w:rsidR="0078210E" w:rsidRPr="0031178A" w:rsidRDefault="0078210E" w:rsidP="007821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C23FE5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 xml:space="preserve">Lo más importante es seguir estudiando algo que te guste y con lo que te identifiques o tengas, así </w:t>
      </w:r>
      <w:r w:rsidR="003B7DEF" w:rsidRPr="00C23FE5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>podrás sentirte</w:t>
      </w:r>
      <w:r w:rsidRPr="00C23FE5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 xml:space="preserve"> realizado, </w:t>
      </w:r>
      <w:r w:rsidR="003B7DEF" w:rsidRPr="00C23FE5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>talento</w:t>
      </w:r>
      <w:r w:rsidR="003B7DEF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>.</w:t>
      </w:r>
      <w:r w:rsidR="003B7DEF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 xml:space="preserve">  </w:t>
      </w:r>
      <w:r w:rsidR="003B7DEF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>N</w:t>
      </w:r>
      <w:r w:rsidR="003B7DEF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 xml:space="preserve">o elijas carrera porque tus padres, familia o amigos quieren que estudies esto o aquello </w:t>
      </w:r>
      <w:r w:rsidR="003B7DEF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>solo</w:t>
      </w:r>
      <w:r w:rsidR="003B7DEF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 xml:space="preserve"> porque supuestamente da plata</w:t>
      </w:r>
      <w:r w:rsidR="003B7DEF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>,</w:t>
      </w:r>
      <w:r w:rsidR="003B7DEF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 xml:space="preserve"> el mundo está lleno de malos  profesionales frustrados por no hacer lo que les gusta  sino lo que les impusieron</w:t>
      </w:r>
      <w:r w:rsidR="003B7DEF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>,</w:t>
      </w:r>
      <w:r w:rsidR="003B7DEF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 xml:space="preserve"> </w:t>
      </w:r>
      <w:r w:rsidRPr="00C23FE5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>si al momento de salir de la secundaria por algún motivo no existe el suficiente dinero acu</w:t>
      </w:r>
      <w:r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 xml:space="preserve">érdate </w:t>
      </w:r>
      <w:r w:rsidRPr="00C23FE5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>que debes luchar por tus sueños</w:t>
      </w:r>
      <w:r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>,</w:t>
      </w:r>
      <w:r w:rsidRPr="00C23FE5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 xml:space="preserve">  que puedes trabajar y estudiar al tiempo, </w:t>
      </w:r>
      <w:r w:rsidR="003B7DEF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 xml:space="preserve">y no olvidar </w:t>
      </w:r>
      <w:r w:rsidRPr="00C23FE5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>que hoy en día existen muchas instituciones públicas y privadas de diferentes presupuestos que ofrecen gran cantidad de opciones en la cuales puedes estudiar de manera, presencial, semipresencial o virtual, mirar opciones en la Secretaria de Educación del Departamento en donde hay fondos educativos para la educación superior a los cuales pueden acceder anualmente los egresados de diferentes colegios  o averiguarte en el ICETEX con el cual si manejas adecuadamente el crédito y el pago de intereses no tendrás problemas económicos con la entidad a futuro.</w:t>
      </w:r>
      <w:r w:rsidRPr="00C23FE5">
        <w:rPr>
          <w:rFonts w:ascii="Arial" w:hAnsi="Arial" w:cs="Arial"/>
          <w:b/>
          <w:sz w:val="20"/>
          <w:szCs w:val="20"/>
        </w:rPr>
        <w:br/>
      </w:r>
      <w:r w:rsidRPr="00C23FE5">
        <w:rPr>
          <w:rFonts w:ascii="Arial" w:hAnsi="Arial" w:cs="Arial"/>
          <w:b/>
          <w:sz w:val="20"/>
          <w:szCs w:val="20"/>
        </w:rPr>
        <w:br/>
      </w:r>
      <w:r w:rsidRPr="0031178A">
        <w:rPr>
          <w:rFonts w:ascii="Arial" w:hAnsi="Arial" w:cs="Arial"/>
          <w:sz w:val="20"/>
          <w:szCs w:val="20"/>
        </w:rPr>
        <w:t>Algunas estrategias prácticas para pensar en quién quieres ser y cómo quieres crecer:</w:t>
      </w:r>
      <w:r w:rsidRPr="0031178A">
        <w:rPr>
          <w:rFonts w:ascii="Arial" w:hAnsi="Arial" w:cs="Arial"/>
          <w:sz w:val="20"/>
          <w:szCs w:val="20"/>
        </w:rPr>
        <w:br/>
      </w:r>
      <w:r w:rsidRPr="0031178A">
        <w:rPr>
          <w:rFonts w:ascii="Arial" w:hAnsi="Arial" w:cs="Arial"/>
          <w:sz w:val="20"/>
          <w:szCs w:val="20"/>
        </w:rPr>
        <w:br/>
      </w:r>
      <w:r w:rsidRPr="0031178A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>1.      Tómatelo con calma.</w:t>
      </w:r>
      <w:r w:rsidRPr="0031178A">
        <w:rPr>
          <w:rFonts w:ascii="Arial" w:hAnsi="Arial" w:cs="Arial"/>
          <w:sz w:val="20"/>
          <w:szCs w:val="20"/>
        </w:rPr>
        <w:t> Si no sabes cuál es tu vocación, si te gustan muchas cosas diferentes o si todos tus amigos ya decidieron qué van a estudiar y vos seguís pensando qué quieres hacer, no te preocupes. </w:t>
      </w:r>
      <w:r w:rsidRPr="0031178A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>Cada uno tiene su tiempo, date espacio para elegir con tranquilidad.</w:t>
      </w:r>
      <w:r w:rsidRPr="0031178A">
        <w:rPr>
          <w:rFonts w:ascii="Arial" w:hAnsi="Arial" w:cs="Arial"/>
          <w:sz w:val="20"/>
          <w:szCs w:val="20"/>
        </w:rPr>
        <w:br/>
      </w:r>
      <w:r w:rsidRPr="0031178A">
        <w:rPr>
          <w:rFonts w:ascii="Arial" w:hAnsi="Arial" w:cs="Arial"/>
          <w:sz w:val="20"/>
          <w:szCs w:val="20"/>
        </w:rPr>
        <w:br/>
      </w:r>
      <w:r w:rsidRPr="0031178A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>2.      Conócete.</w:t>
      </w:r>
      <w:r w:rsidRPr="0031178A">
        <w:rPr>
          <w:rFonts w:ascii="Arial" w:hAnsi="Arial" w:cs="Arial"/>
          <w:sz w:val="20"/>
          <w:szCs w:val="20"/>
        </w:rPr>
        <w:t> P</w:t>
      </w:r>
      <w:r>
        <w:rPr>
          <w:rFonts w:ascii="Arial" w:hAnsi="Arial" w:cs="Arial"/>
          <w:sz w:val="20"/>
          <w:szCs w:val="20"/>
        </w:rPr>
        <w:t>i</w:t>
      </w:r>
      <w:r w:rsidRPr="0031178A">
        <w:rPr>
          <w:rFonts w:ascii="Arial" w:hAnsi="Arial" w:cs="Arial"/>
          <w:sz w:val="20"/>
          <w:szCs w:val="20"/>
        </w:rPr>
        <w:t>ensa </w:t>
      </w:r>
      <w:r w:rsidRPr="0031178A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>qué te gusta hacer, cuáles son tus intereses, qué materias te resultan más fáciles y cuáles te traen más dificultad.</w:t>
      </w:r>
      <w:r w:rsidRPr="0031178A">
        <w:rPr>
          <w:rFonts w:ascii="Arial" w:hAnsi="Arial" w:cs="Arial"/>
          <w:sz w:val="20"/>
          <w:szCs w:val="20"/>
        </w:rPr>
        <w:t> Al hacerlo, incluí tus hobbies, deportes y pasatiempos. Tus intereses y tu personalidad son importantes para elegir algo que disfrutes hacer y que te permita desplegar tu potencial.</w:t>
      </w:r>
      <w:r w:rsidRPr="0031178A">
        <w:rPr>
          <w:rFonts w:ascii="Arial" w:hAnsi="Arial" w:cs="Arial"/>
          <w:sz w:val="20"/>
          <w:szCs w:val="20"/>
        </w:rPr>
        <w:br/>
      </w:r>
      <w:r w:rsidRPr="0031178A">
        <w:rPr>
          <w:rFonts w:ascii="Arial" w:hAnsi="Arial" w:cs="Arial"/>
          <w:sz w:val="20"/>
          <w:szCs w:val="20"/>
        </w:rPr>
        <w:br/>
      </w:r>
      <w:r w:rsidRPr="0031178A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>3.      Sé realista.</w:t>
      </w:r>
      <w:r w:rsidRPr="0031178A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sz w:val="20"/>
          <w:szCs w:val="20"/>
        </w:rPr>
        <w:t>Ten</w:t>
      </w:r>
      <w:r w:rsidRPr="0031178A">
        <w:rPr>
          <w:rFonts w:ascii="Arial" w:hAnsi="Arial" w:cs="Arial"/>
          <w:sz w:val="20"/>
          <w:szCs w:val="20"/>
        </w:rPr>
        <w:t xml:space="preserve"> en cuenta si para empezar a estudiar tendrías que mudarte, cuánto tiempo de viaje tendrías hasta el lugar de cursado y cuántas horas por día vas a poder dedicar a estudiar.  Al reflexionar, considera si vas trabajar mientras estudias y cuáles son las ocupaciones y profesiones de tu familia y de tu entorno. </w:t>
      </w:r>
      <w:r w:rsidRPr="0031178A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>Incluir la realidad en la elección permite que evalúes si tu decisión es viable.</w:t>
      </w:r>
      <w:r w:rsidRPr="0031178A">
        <w:rPr>
          <w:rFonts w:ascii="Arial" w:hAnsi="Arial" w:cs="Arial"/>
          <w:sz w:val="20"/>
          <w:szCs w:val="20"/>
        </w:rPr>
        <w:br/>
      </w:r>
      <w:r w:rsidRPr="0031178A">
        <w:rPr>
          <w:rFonts w:ascii="Arial" w:hAnsi="Arial" w:cs="Arial"/>
          <w:sz w:val="20"/>
          <w:szCs w:val="20"/>
        </w:rPr>
        <w:br/>
      </w:r>
      <w:r w:rsidRPr="0031178A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>4.      Investiga la oferta de cursos y carreras.</w:t>
      </w:r>
      <w:r w:rsidRPr="0031178A">
        <w:rPr>
          <w:rFonts w:ascii="Arial" w:hAnsi="Arial" w:cs="Arial"/>
          <w:sz w:val="20"/>
          <w:szCs w:val="20"/>
        </w:rPr>
        <w:t> Las carreras tradicionales son las más conocidas. Sin embargo, hay muchísimas más carreras universitarias que pueden</w:t>
      </w:r>
      <w:r>
        <w:rPr>
          <w:rFonts w:ascii="Arial" w:hAnsi="Arial" w:cs="Arial"/>
          <w:sz w:val="20"/>
          <w:szCs w:val="20"/>
        </w:rPr>
        <w:t xml:space="preserve"> sorprenderte y sobre las que pue</w:t>
      </w:r>
      <w:r w:rsidRPr="0031178A">
        <w:rPr>
          <w:rFonts w:ascii="Arial" w:hAnsi="Arial" w:cs="Arial"/>
          <w:sz w:val="20"/>
          <w:szCs w:val="20"/>
        </w:rPr>
        <w:t>des investigar</w:t>
      </w:r>
      <w:r w:rsidR="003B7DEF">
        <w:rPr>
          <w:rFonts w:ascii="Arial" w:hAnsi="Arial" w:cs="Arial"/>
          <w:sz w:val="20"/>
          <w:szCs w:val="20"/>
        </w:rPr>
        <w:t xml:space="preserve">, por lo general es bueno tener varias opciones relacionadas es decir tener plan </w:t>
      </w:r>
      <w:proofErr w:type="gramStart"/>
      <w:r w:rsidR="003B7DEF">
        <w:rPr>
          <w:rFonts w:ascii="Arial" w:hAnsi="Arial" w:cs="Arial"/>
          <w:sz w:val="20"/>
          <w:szCs w:val="20"/>
        </w:rPr>
        <w:t>A,B</w:t>
      </w:r>
      <w:proofErr w:type="gramEnd"/>
      <w:r w:rsidR="003B7DEF">
        <w:rPr>
          <w:rFonts w:ascii="Arial" w:hAnsi="Arial" w:cs="Arial"/>
          <w:sz w:val="20"/>
          <w:szCs w:val="20"/>
        </w:rPr>
        <w:t xml:space="preserve"> y C </w:t>
      </w:r>
      <w:r w:rsidRPr="0031178A">
        <w:rPr>
          <w:rFonts w:ascii="Arial" w:hAnsi="Arial" w:cs="Arial"/>
          <w:sz w:val="20"/>
          <w:szCs w:val="20"/>
        </w:rPr>
        <w:t xml:space="preserve">. Busca en internet, visita las universidades, pedirles información sobre las carreras que te interesan. </w:t>
      </w:r>
      <w:r w:rsidR="003B7DEF" w:rsidRPr="0031178A">
        <w:rPr>
          <w:rFonts w:ascii="Arial" w:hAnsi="Arial" w:cs="Arial"/>
          <w:sz w:val="20"/>
          <w:szCs w:val="20"/>
        </w:rPr>
        <w:t>Así vas</w:t>
      </w:r>
      <w:r w:rsidRPr="0031178A">
        <w:rPr>
          <w:rFonts w:ascii="Arial" w:hAnsi="Arial" w:cs="Arial"/>
          <w:sz w:val="20"/>
          <w:szCs w:val="20"/>
        </w:rPr>
        <w:t xml:space="preserve"> a elegir basado en la seguridad que brinda conocer profundamente las opciones actuales y la carrera que te gusta.</w:t>
      </w:r>
      <w:r w:rsidRPr="0031178A">
        <w:rPr>
          <w:rFonts w:ascii="Arial" w:hAnsi="Arial" w:cs="Arial"/>
          <w:sz w:val="20"/>
          <w:szCs w:val="20"/>
        </w:rPr>
        <w:br/>
      </w:r>
      <w:r w:rsidRPr="0031178A">
        <w:rPr>
          <w:rFonts w:ascii="Arial" w:hAnsi="Arial" w:cs="Arial"/>
          <w:sz w:val="20"/>
          <w:szCs w:val="20"/>
        </w:rPr>
        <w:br/>
      </w:r>
      <w:r w:rsidRPr="0031178A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>5.      Conversa con un profesional.</w:t>
      </w:r>
      <w:r w:rsidRPr="0031178A">
        <w:rPr>
          <w:rFonts w:ascii="Arial" w:hAnsi="Arial" w:cs="Arial"/>
          <w:sz w:val="20"/>
          <w:szCs w:val="20"/>
        </w:rPr>
        <w:t> Antes de tomar la decisión final, conversa con un graduado de las carreras que te interesan </w:t>
      </w:r>
      <w:r w:rsidRPr="0031178A">
        <w:rPr>
          <w:rStyle w:val="Textoennegrita"/>
          <w:rFonts w:ascii="Arial" w:eastAsiaTheme="majorEastAsia" w:hAnsi="Arial" w:cs="Arial"/>
          <w:sz w:val="20"/>
          <w:szCs w:val="20"/>
          <w:bdr w:val="none" w:sz="0" w:space="0" w:color="auto" w:frame="1"/>
        </w:rPr>
        <w:t>para conocer su experiencia y el campo laboral de cada una.</w:t>
      </w:r>
      <w:r w:rsidRPr="0031178A">
        <w:rPr>
          <w:rFonts w:ascii="Arial" w:hAnsi="Arial" w:cs="Arial"/>
          <w:sz w:val="20"/>
          <w:szCs w:val="20"/>
        </w:rPr>
        <w:t xml:space="preserve"> Con su testimonio </w:t>
      </w:r>
      <w:proofErr w:type="gramStart"/>
      <w:r w:rsidRPr="0031178A">
        <w:rPr>
          <w:rFonts w:ascii="Arial" w:hAnsi="Arial" w:cs="Arial"/>
          <w:sz w:val="20"/>
          <w:szCs w:val="20"/>
        </w:rPr>
        <w:t>podes</w:t>
      </w:r>
      <w:proofErr w:type="gramEnd"/>
      <w:r w:rsidRPr="0031178A">
        <w:rPr>
          <w:rFonts w:ascii="Arial" w:hAnsi="Arial" w:cs="Arial"/>
          <w:sz w:val="20"/>
          <w:szCs w:val="20"/>
        </w:rPr>
        <w:t xml:space="preserve"> proyectar cómo sería tu futuro profesional y evaluar si es algo que te gusta, cuáles son las posibles actividades laborales y si te imaginas trabajando en esa profesión.</w:t>
      </w:r>
      <w:r w:rsidRPr="0031178A">
        <w:rPr>
          <w:rFonts w:ascii="Arial" w:hAnsi="Arial" w:cs="Arial"/>
          <w:sz w:val="20"/>
          <w:szCs w:val="20"/>
        </w:rPr>
        <w:br/>
      </w:r>
      <w:r w:rsidRPr="0031178A">
        <w:rPr>
          <w:rFonts w:ascii="Arial" w:hAnsi="Arial" w:cs="Arial"/>
          <w:sz w:val="20"/>
          <w:szCs w:val="20"/>
        </w:rPr>
        <w:br/>
        <w:t>La elección de carrera es un proceso personal que implica pensar en el futuro. Conociendo la oferta de carreras, tu personalidad</w:t>
      </w:r>
      <w:r>
        <w:rPr>
          <w:rFonts w:ascii="Arial" w:hAnsi="Arial" w:cs="Arial"/>
          <w:sz w:val="20"/>
          <w:szCs w:val="20"/>
        </w:rPr>
        <w:t>, tus intereses y tu realidad pue</w:t>
      </w:r>
      <w:r w:rsidRPr="0031178A">
        <w:rPr>
          <w:rFonts w:ascii="Arial" w:hAnsi="Arial" w:cs="Arial"/>
          <w:sz w:val="20"/>
          <w:szCs w:val="20"/>
        </w:rPr>
        <w:t>des elegir con más seguridad tu camino vocacional, y estas cinco estrategias pueden ser una brújula que te guíe hacia dónde vas.</w:t>
      </w:r>
      <w:r w:rsidRPr="0031178A">
        <w:rPr>
          <w:rFonts w:ascii="Arial" w:hAnsi="Arial" w:cs="Arial"/>
          <w:sz w:val="20"/>
          <w:szCs w:val="20"/>
        </w:rPr>
        <w:br/>
      </w:r>
      <w:r w:rsidRPr="0031178A">
        <w:rPr>
          <w:rFonts w:ascii="Arial" w:hAnsi="Arial" w:cs="Arial"/>
          <w:sz w:val="20"/>
          <w:szCs w:val="20"/>
        </w:rPr>
        <w:br/>
      </w:r>
      <w:r w:rsidRPr="00C23FE5">
        <w:rPr>
          <w:rFonts w:ascii="Arial" w:hAnsi="Arial" w:cs="Arial"/>
          <w:b/>
          <w:sz w:val="20"/>
          <w:szCs w:val="20"/>
        </w:rPr>
        <w:t>¡Mucha suerte en tu búsqueda!</w:t>
      </w:r>
    </w:p>
    <w:p w14:paraId="519D2539" w14:textId="77777777" w:rsidR="0078210E" w:rsidRPr="0031178A" w:rsidRDefault="0078210E" w:rsidP="007821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F52046" w14:textId="77777777" w:rsidR="008D7A8F" w:rsidRDefault="008D7A8F"/>
    <w:sectPr w:rsidR="008D7A8F" w:rsidSect="00BE3825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9D7"/>
    <w:multiLevelType w:val="multilevel"/>
    <w:tmpl w:val="74A6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292A6C"/>
    <w:multiLevelType w:val="hybridMultilevel"/>
    <w:tmpl w:val="BBCCF5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D3D5E"/>
    <w:multiLevelType w:val="multilevel"/>
    <w:tmpl w:val="0188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0E"/>
    <w:rsid w:val="003B7DEF"/>
    <w:rsid w:val="0078210E"/>
    <w:rsid w:val="008D7A8F"/>
    <w:rsid w:val="00A6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A9A2"/>
  <w15:chartTrackingRefBased/>
  <w15:docId w15:val="{34E80170-F061-4729-A51E-A5BEDD73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10E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2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2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21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7821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8210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210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7821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2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82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entesaldia.com/2019/02/23/doce-tecnicas-de-estudio-altamente-efectiva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entesaldia.com/2019/07/09/conectores-para-redaccion-de-textos-tipos-funciones-y-ejemplo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tutorial.cch.unam.mx/bloque2/docs/ensayo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2624</Words>
  <Characters>14438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2022-10-01T16:00:00Z</dcterms:created>
  <dcterms:modified xsi:type="dcterms:W3CDTF">2022-10-01T17:16:00Z</dcterms:modified>
</cp:coreProperties>
</file>